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E758AB" w14:textId="77777777" w:rsidR="00ED747C" w:rsidRDefault="00ED747C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14:paraId="23FD201A" w14:textId="5D75C3DA" w:rsidR="000F2F60" w:rsidRPr="00ED747C" w:rsidRDefault="0088579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ED747C">
        <w:rPr>
          <w:rFonts w:ascii="Georgia" w:eastAsia="Times New Roman" w:hAnsi="Georgia" w:cs="Times New Roman"/>
          <w:b/>
          <w:sz w:val="28"/>
          <w:szCs w:val="28"/>
        </w:rPr>
        <w:t xml:space="preserve">Уполномоченный по правам человека </w:t>
      </w:r>
    </w:p>
    <w:p w14:paraId="40C53985" w14:textId="77777777" w:rsidR="00885794" w:rsidRPr="00ED747C" w:rsidRDefault="0088579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ED747C">
        <w:rPr>
          <w:rFonts w:ascii="Georgia" w:eastAsia="Times New Roman" w:hAnsi="Georgia" w:cs="Times New Roman"/>
          <w:b/>
          <w:sz w:val="28"/>
          <w:szCs w:val="28"/>
        </w:rPr>
        <w:t>в Оренбургской области</w:t>
      </w:r>
    </w:p>
    <w:p w14:paraId="693C865F" w14:textId="77777777"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BC94C" w14:textId="77777777"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36639D5" w14:textId="77777777"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3C57652" w14:textId="77777777"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590EBF" w14:textId="77777777"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8975887" w14:textId="77777777"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12C1427" w14:textId="77777777"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30DDF3B" w14:textId="77777777"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639A3B7" w14:textId="77777777"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C4A6FAE" w14:textId="77777777"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EAB5C00" w14:textId="77777777"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EF53427" w14:textId="77777777"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FDEB94D" w14:textId="77777777" w:rsidR="00FD1BED" w:rsidRPr="006E4EE4" w:rsidRDefault="00FD1BED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E777FA3" w14:textId="77777777" w:rsidR="006163C5" w:rsidRPr="00ED747C" w:rsidRDefault="002C6768" w:rsidP="006163C5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  <w:r w:rsidRPr="00ED747C">
        <w:rPr>
          <w:rFonts w:ascii="Georgia" w:eastAsia="Times New Roman" w:hAnsi="Georgia" w:cs="Times New Roman"/>
          <w:b/>
        </w:rPr>
        <w:t>МЕТОДИЧЕСКОЕ ПОСОБИЕ</w:t>
      </w:r>
    </w:p>
    <w:p w14:paraId="465C7711" w14:textId="2BE9BDDA" w:rsidR="000A3F0E" w:rsidRPr="00ED747C" w:rsidRDefault="002C6768" w:rsidP="007720EC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i/>
        </w:rPr>
      </w:pPr>
      <w:r w:rsidRPr="00ED747C">
        <w:rPr>
          <w:rFonts w:ascii="Georgia" w:eastAsia="Times New Roman" w:hAnsi="Georgia" w:cs="Times New Roman"/>
          <w:b/>
          <w:i/>
        </w:rPr>
        <w:t xml:space="preserve">о некоторых вопросах </w:t>
      </w:r>
      <w:r w:rsidR="000A3F0E" w:rsidRPr="00ED747C">
        <w:rPr>
          <w:rFonts w:ascii="Georgia" w:eastAsia="Times New Roman" w:hAnsi="Georgia" w:cs="Times New Roman"/>
          <w:b/>
          <w:i/>
        </w:rPr>
        <w:t xml:space="preserve">предоставления </w:t>
      </w:r>
      <w:r w:rsidR="00D20955">
        <w:rPr>
          <w:rFonts w:ascii="Georgia" w:eastAsia="Times New Roman" w:hAnsi="Georgia" w:cs="Times New Roman"/>
          <w:b/>
          <w:i/>
        </w:rPr>
        <w:t xml:space="preserve">гражданам </w:t>
      </w:r>
      <w:r w:rsidR="000A3F0E" w:rsidRPr="00ED747C">
        <w:rPr>
          <w:rFonts w:ascii="Georgia" w:eastAsia="Times New Roman" w:hAnsi="Georgia" w:cs="Times New Roman"/>
          <w:b/>
          <w:i/>
        </w:rPr>
        <w:t>кредитных каникул</w:t>
      </w:r>
    </w:p>
    <w:p w14:paraId="096860B1" w14:textId="58240B4A" w:rsidR="007720EC" w:rsidRPr="00ED747C" w:rsidRDefault="000A3F0E" w:rsidP="007720EC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i/>
        </w:rPr>
      </w:pPr>
      <w:r w:rsidRPr="00ED747C">
        <w:rPr>
          <w:rFonts w:ascii="Georgia" w:eastAsia="Times New Roman" w:hAnsi="Georgia" w:cs="Times New Roman"/>
          <w:b/>
          <w:i/>
        </w:rPr>
        <w:t xml:space="preserve">в 2022 году </w:t>
      </w:r>
    </w:p>
    <w:p w14:paraId="04521CED" w14:textId="77777777" w:rsidR="007720EC" w:rsidRPr="00ED747C" w:rsidRDefault="007720EC" w:rsidP="002C6768">
      <w:pPr>
        <w:widowControl w:val="0"/>
        <w:spacing w:after="0"/>
        <w:jc w:val="center"/>
        <w:rPr>
          <w:rFonts w:ascii="Georgia" w:eastAsia="Times New Roman" w:hAnsi="Georgia" w:cs="Times New Roman"/>
          <w:b/>
          <w:i/>
        </w:rPr>
      </w:pPr>
    </w:p>
    <w:p w14:paraId="5D2C7388" w14:textId="77777777" w:rsidR="00885794" w:rsidRPr="00ED747C" w:rsidRDefault="0088579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0D591488" w14:textId="77777777" w:rsidR="00885794" w:rsidRPr="00ED747C" w:rsidRDefault="0088579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2D755D01" w14:textId="77777777" w:rsidR="00885794" w:rsidRPr="00ED747C" w:rsidRDefault="0088579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0A7DC0AA" w14:textId="77777777" w:rsidR="00885794" w:rsidRPr="00ED747C" w:rsidRDefault="0088579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1554F04F" w14:textId="77777777" w:rsidR="00885794" w:rsidRPr="00ED747C" w:rsidRDefault="0088579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7693C32A" w14:textId="77777777" w:rsidR="00885794" w:rsidRPr="00ED747C" w:rsidRDefault="0088579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1DB31281" w14:textId="77777777" w:rsidR="00885794" w:rsidRPr="00ED747C" w:rsidRDefault="0088579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79D9963B" w14:textId="77777777" w:rsidR="000E768F" w:rsidRPr="00ED747C" w:rsidRDefault="000E768F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2B655E8E" w14:textId="77777777" w:rsidR="000E768F" w:rsidRPr="00ED747C" w:rsidRDefault="000E768F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6AE930A5" w14:textId="77777777" w:rsidR="000E768F" w:rsidRPr="00ED747C" w:rsidRDefault="000E768F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0EFC1997" w14:textId="77777777" w:rsidR="000E768F" w:rsidRPr="00ED747C" w:rsidRDefault="000E768F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786E5BD7" w14:textId="77777777" w:rsidR="00885794" w:rsidRPr="00ED747C" w:rsidRDefault="00885794" w:rsidP="00EE32BD">
      <w:pPr>
        <w:widowControl w:val="0"/>
        <w:spacing w:after="0"/>
        <w:rPr>
          <w:rFonts w:ascii="Georgia" w:eastAsia="Times New Roman" w:hAnsi="Georgia" w:cs="Times New Roman"/>
          <w:b/>
        </w:rPr>
      </w:pPr>
    </w:p>
    <w:p w14:paraId="3CC64AD4" w14:textId="77777777" w:rsidR="00885794" w:rsidRPr="00ED747C" w:rsidRDefault="0088579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</w:p>
    <w:p w14:paraId="1E318D72" w14:textId="0A616149" w:rsidR="00885794" w:rsidRPr="00ED747C" w:rsidRDefault="00F0034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</w:rPr>
      </w:pPr>
      <w:r w:rsidRPr="00ED747C">
        <w:rPr>
          <w:rFonts w:ascii="Georgia" w:eastAsia="Times New Roman" w:hAnsi="Georgia" w:cs="Times New Roman"/>
          <w:b/>
        </w:rPr>
        <w:t>Оренбург 202</w:t>
      </w:r>
      <w:r w:rsidR="000A3F0E" w:rsidRPr="00ED747C">
        <w:rPr>
          <w:rFonts w:ascii="Georgia" w:eastAsia="Times New Roman" w:hAnsi="Georgia" w:cs="Times New Roman"/>
          <w:b/>
        </w:rPr>
        <w:t>2</w:t>
      </w:r>
      <w:r w:rsidR="00885794" w:rsidRPr="00ED747C">
        <w:rPr>
          <w:rFonts w:ascii="Georgia" w:eastAsia="Times New Roman" w:hAnsi="Georgia" w:cs="Times New Roman"/>
          <w:b/>
        </w:rPr>
        <w:t xml:space="preserve"> год</w:t>
      </w:r>
      <w:r w:rsidR="00885794" w:rsidRPr="00ED747C">
        <w:rPr>
          <w:rFonts w:ascii="Georgia" w:eastAsia="Times New Roman" w:hAnsi="Georgia" w:cs="Times New Roman"/>
          <w:b/>
        </w:rPr>
        <w:br w:type="page"/>
      </w:r>
    </w:p>
    <w:p w14:paraId="6E0C0D80" w14:textId="77777777"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F6EE574" w14:textId="77777777"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C657A05" w14:textId="77777777"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60BF7C9" w14:textId="77777777"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42DA6D2" w14:textId="3C425BC1" w:rsidR="00725F54" w:rsidRPr="00931F43" w:rsidRDefault="00885794" w:rsidP="00DC01D2">
      <w:pPr>
        <w:widowControl w:val="0"/>
        <w:spacing w:after="0"/>
        <w:ind w:firstLine="284"/>
        <w:jc w:val="both"/>
        <w:rPr>
          <w:rFonts w:ascii="Georgia" w:eastAsia="Times New Roman" w:hAnsi="Georgia" w:cs="Times New Roman"/>
          <w:i/>
        </w:rPr>
      </w:pPr>
      <w:r w:rsidRPr="00931F43">
        <w:rPr>
          <w:rFonts w:ascii="Georgia" w:eastAsia="Times New Roman" w:hAnsi="Georgia" w:cs="Times New Roman"/>
          <w:i/>
        </w:rPr>
        <w:t xml:space="preserve">Памятка разработана аппаратом Уполномоченного по правам человека и направлена на информирование </w:t>
      </w:r>
      <w:r w:rsidR="00725F54" w:rsidRPr="00931F43">
        <w:rPr>
          <w:rFonts w:ascii="Georgia" w:eastAsia="Times New Roman" w:hAnsi="Georgia" w:cs="Times New Roman"/>
          <w:i/>
        </w:rPr>
        <w:t>жителей региона</w:t>
      </w:r>
      <w:r w:rsidR="008F469C" w:rsidRPr="00931F43">
        <w:rPr>
          <w:rFonts w:ascii="Georgia" w:eastAsia="Times New Roman" w:hAnsi="Georgia" w:cs="Times New Roman"/>
          <w:i/>
        </w:rPr>
        <w:t xml:space="preserve">, </w:t>
      </w:r>
      <w:r w:rsidR="00EE3EDF" w:rsidRPr="00931F43">
        <w:rPr>
          <w:rFonts w:ascii="Georgia" w:eastAsia="Times New Roman" w:hAnsi="Georgia" w:cs="Times New Roman"/>
          <w:i/>
        </w:rPr>
        <w:t xml:space="preserve">сталкивающихся с проблемами </w:t>
      </w:r>
      <w:r w:rsidR="00952DF8" w:rsidRPr="00931F43">
        <w:rPr>
          <w:rFonts w:ascii="Georgia" w:eastAsia="Times New Roman" w:hAnsi="Georgia" w:cs="Times New Roman"/>
          <w:i/>
        </w:rPr>
        <w:t>закредитованности и невозможности по различным причинам исполнять кредитные обязательства.</w:t>
      </w:r>
    </w:p>
    <w:p w14:paraId="4665A719" w14:textId="7FB53D3E" w:rsidR="00DB38DD" w:rsidRPr="00931F43" w:rsidRDefault="00DB38DD" w:rsidP="00DC01D2">
      <w:pPr>
        <w:widowControl w:val="0"/>
        <w:spacing w:after="0"/>
        <w:ind w:firstLine="284"/>
        <w:jc w:val="both"/>
        <w:rPr>
          <w:rFonts w:ascii="Georgia" w:eastAsia="Times New Roman" w:hAnsi="Georgia" w:cs="Times New Roman"/>
          <w:i/>
        </w:rPr>
      </w:pPr>
      <w:r w:rsidRPr="00931F43">
        <w:rPr>
          <w:rFonts w:ascii="Georgia" w:eastAsia="Times New Roman" w:hAnsi="Georgia" w:cs="Times New Roman"/>
          <w:i/>
        </w:rPr>
        <w:t xml:space="preserve">При подготовке памятки использовалось </w:t>
      </w:r>
      <w:r w:rsidR="00EE3EDF" w:rsidRPr="00931F43">
        <w:rPr>
          <w:rFonts w:ascii="Georgia" w:eastAsia="Times New Roman" w:hAnsi="Georgia" w:cs="Times New Roman"/>
          <w:i/>
        </w:rPr>
        <w:t>законодательство Российской Федерации, справочная правовая система</w:t>
      </w:r>
      <w:r w:rsidRPr="00931F43">
        <w:rPr>
          <w:rFonts w:ascii="Georgia" w:eastAsia="Times New Roman" w:hAnsi="Georgia" w:cs="Times New Roman"/>
          <w:i/>
        </w:rPr>
        <w:t xml:space="preserve"> Консультант</w:t>
      </w:r>
      <w:r w:rsidR="00EE3EDF" w:rsidRPr="00931F43">
        <w:rPr>
          <w:rFonts w:ascii="Georgia" w:eastAsia="Times New Roman" w:hAnsi="Georgia" w:cs="Times New Roman"/>
          <w:i/>
        </w:rPr>
        <w:t xml:space="preserve"> </w:t>
      </w:r>
      <w:r w:rsidRPr="00931F43">
        <w:rPr>
          <w:rFonts w:ascii="Georgia" w:eastAsia="Times New Roman" w:hAnsi="Georgia" w:cs="Times New Roman"/>
          <w:i/>
        </w:rPr>
        <w:t>Плюс</w:t>
      </w:r>
      <w:r w:rsidR="00B32B02">
        <w:rPr>
          <w:rFonts w:ascii="Georgia" w:eastAsia="Times New Roman" w:hAnsi="Georgia" w:cs="Times New Roman"/>
          <w:i/>
        </w:rPr>
        <w:t>, поступившие обращения граждан.</w:t>
      </w:r>
    </w:p>
    <w:p w14:paraId="44C837A2" w14:textId="77777777" w:rsidR="00885794" w:rsidRPr="00931F43" w:rsidRDefault="00885794" w:rsidP="00DC01D2">
      <w:pPr>
        <w:widowControl w:val="0"/>
        <w:spacing w:after="0"/>
        <w:jc w:val="center"/>
        <w:rPr>
          <w:rFonts w:ascii="Georgia" w:eastAsia="Times New Roman" w:hAnsi="Georgia" w:cs="Times New Roman"/>
          <w:b/>
          <w:sz w:val="18"/>
          <w:szCs w:val="18"/>
        </w:rPr>
      </w:pPr>
    </w:p>
    <w:p w14:paraId="500B1B9D" w14:textId="77777777"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52F471A" w14:textId="77777777"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1C78DF5" w14:textId="77777777"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F9DBDDB" w14:textId="77777777"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18949D5" w14:textId="77777777"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AE250F7" w14:textId="77777777"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4EE4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14:paraId="7748CC60" w14:textId="324DE585" w:rsidR="00C47EEB" w:rsidRDefault="006702C7" w:rsidP="006702C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lastRenderedPageBreak/>
        <w:t xml:space="preserve">       </w:t>
      </w:r>
      <w:r w:rsidR="00C47EEB" w:rsidRPr="00594D2A">
        <w:rPr>
          <w:rFonts w:ascii="Georgia" w:hAnsi="Georgia"/>
          <w:b/>
          <w:bCs/>
          <w:color w:val="000000"/>
          <w:sz w:val="20"/>
          <w:szCs w:val="20"/>
        </w:rPr>
        <w:t>С марта</w:t>
      </w:r>
      <w:r w:rsidR="00F51A93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="00C47EEB" w:rsidRPr="00F51A93">
        <w:rPr>
          <w:b/>
          <w:bCs/>
          <w:color w:val="000000"/>
          <w:sz w:val="22"/>
          <w:szCs w:val="22"/>
        </w:rPr>
        <w:t>2022 </w:t>
      </w:r>
      <w:r w:rsidR="00C47EEB" w:rsidRPr="00594D2A">
        <w:rPr>
          <w:rFonts w:ascii="Georgia" w:hAnsi="Georgia"/>
          <w:b/>
          <w:bCs/>
          <w:color w:val="000000"/>
          <w:sz w:val="20"/>
          <w:szCs w:val="20"/>
        </w:rPr>
        <w:t xml:space="preserve">года </w:t>
      </w:r>
      <w:r w:rsidR="00C47EEB" w:rsidRPr="00D616CC">
        <w:rPr>
          <w:rFonts w:ascii="Georgia" w:hAnsi="Georgia"/>
          <w:color w:val="000000"/>
          <w:sz w:val="20"/>
          <w:szCs w:val="20"/>
        </w:rPr>
        <w:t>заемщики могут обратиться</w:t>
      </w:r>
      <w:r w:rsidR="00C47EEB" w:rsidRPr="00594D2A">
        <w:rPr>
          <w:rFonts w:ascii="Georgia" w:hAnsi="Georgia"/>
          <w:b/>
          <w:bCs/>
          <w:color w:val="000000"/>
          <w:sz w:val="20"/>
          <w:szCs w:val="20"/>
        </w:rPr>
        <w:t xml:space="preserve"> за кредитными каникулами</w:t>
      </w:r>
      <w:r w:rsidR="00C47EEB">
        <w:rPr>
          <w:rFonts w:ascii="Georgia" w:hAnsi="Georgia"/>
          <w:color w:val="000000"/>
          <w:sz w:val="20"/>
          <w:szCs w:val="20"/>
        </w:rPr>
        <w:t xml:space="preserve">. При снижении дохода </w:t>
      </w:r>
      <w:r w:rsidR="00C47EEB" w:rsidRPr="00822415">
        <w:rPr>
          <w:rFonts w:ascii="Georgia" w:hAnsi="Georgia"/>
          <w:b/>
          <w:bCs/>
          <w:color w:val="000000"/>
          <w:sz w:val="20"/>
          <w:szCs w:val="20"/>
        </w:rPr>
        <w:t>можно</w:t>
      </w:r>
      <w:r w:rsidRPr="00822415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="00C47EEB" w:rsidRPr="00C66FB9">
        <w:rPr>
          <w:rFonts w:ascii="Georgia" w:hAnsi="Georgia"/>
          <w:b/>
          <w:bCs/>
          <w:color w:val="000000"/>
          <w:sz w:val="20"/>
          <w:szCs w:val="20"/>
        </w:rPr>
        <w:t>не вносить платежи</w:t>
      </w:r>
      <w:r w:rsidR="000937BC">
        <w:rPr>
          <w:rFonts w:ascii="Georgia" w:hAnsi="Georgia"/>
          <w:b/>
          <w:bCs/>
          <w:color w:val="000000"/>
          <w:sz w:val="20"/>
          <w:szCs w:val="20"/>
        </w:rPr>
        <w:t xml:space="preserve"> по кредитным обязательствам</w:t>
      </w:r>
      <w:r w:rsidR="00C47EEB">
        <w:rPr>
          <w:rFonts w:ascii="Georgia" w:hAnsi="Georgia"/>
          <w:color w:val="000000"/>
          <w:sz w:val="20"/>
          <w:szCs w:val="20"/>
        </w:rPr>
        <w:t xml:space="preserve">. Неустойка, штрафы и взыскание на предмет залога </w:t>
      </w:r>
      <w:r w:rsidR="000C4D37">
        <w:rPr>
          <w:rFonts w:ascii="Georgia" w:hAnsi="Georgia"/>
          <w:color w:val="000000"/>
          <w:sz w:val="20"/>
          <w:szCs w:val="20"/>
        </w:rPr>
        <w:t xml:space="preserve">гражданам </w:t>
      </w:r>
      <w:r w:rsidR="00C47EEB">
        <w:rPr>
          <w:rFonts w:ascii="Georgia" w:hAnsi="Georgia"/>
          <w:color w:val="000000"/>
          <w:sz w:val="20"/>
          <w:szCs w:val="20"/>
        </w:rPr>
        <w:t xml:space="preserve">грозить не будут, </w:t>
      </w:r>
      <w:r w:rsidR="009F38D6">
        <w:rPr>
          <w:rFonts w:ascii="Georgia" w:hAnsi="Georgia"/>
          <w:color w:val="000000"/>
          <w:sz w:val="20"/>
          <w:szCs w:val="20"/>
        </w:rPr>
        <w:t xml:space="preserve">а </w:t>
      </w:r>
      <w:r w:rsidR="00C47EEB" w:rsidRPr="009F38D6">
        <w:rPr>
          <w:rFonts w:ascii="Georgia" w:hAnsi="Georgia"/>
          <w:b/>
          <w:bCs/>
          <w:color w:val="000000"/>
          <w:sz w:val="20"/>
          <w:szCs w:val="20"/>
        </w:rPr>
        <w:t>кредитная история не испортится.</w:t>
      </w:r>
    </w:p>
    <w:p w14:paraId="5D4A6841" w14:textId="0DBA2EC2" w:rsidR="00C66FB9" w:rsidRDefault="006702C7" w:rsidP="006702C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</w:t>
      </w:r>
      <w:r w:rsidR="00C66FB9">
        <w:rPr>
          <w:rFonts w:ascii="Georgia" w:hAnsi="Georgia"/>
          <w:color w:val="000000"/>
          <w:sz w:val="20"/>
          <w:szCs w:val="20"/>
        </w:rPr>
        <w:t xml:space="preserve">Подобные нововведения предусмотрены Федеральным законом от </w:t>
      </w:r>
      <w:r w:rsidR="00C66FB9" w:rsidRPr="00F51A93">
        <w:rPr>
          <w:sz w:val="22"/>
          <w:szCs w:val="22"/>
        </w:rPr>
        <w:t>08.03.2022 № 46-ФЗ</w:t>
      </w:r>
      <w:r w:rsidR="00C66FB9" w:rsidRPr="00F51A93">
        <w:rPr>
          <w:rFonts w:ascii="Georgia" w:hAnsi="Georgia"/>
          <w:sz w:val="20"/>
          <w:szCs w:val="20"/>
        </w:rPr>
        <w:t xml:space="preserve"> </w:t>
      </w:r>
      <w:r w:rsidR="00C66FB9">
        <w:rPr>
          <w:rFonts w:ascii="Georgia" w:hAnsi="Georgia"/>
          <w:color w:val="000000"/>
          <w:sz w:val="20"/>
          <w:szCs w:val="20"/>
        </w:rPr>
        <w:t>«О внесении изменений в отдельные законодательные акты Российской Федерации».</w:t>
      </w:r>
    </w:p>
    <w:p w14:paraId="526B8A14" w14:textId="2C586A28" w:rsidR="00803A45" w:rsidRPr="0004084A" w:rsidRDefault="00803A45" w:rsidP="00803A4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803A45">
        <w:rPr>
          <w:rFonts w:ascii="Georgia" w:hAnsi="Georgia"/>
          <w:sz w:val="20"/>
          <w:szCs w:val="20"/>
        </w:rPr>
        <w:t xml:space="preserve">        </w:t>
      </w:r>
      <w:hyperlink r:id="rId8" w:tgtFrame="_blank" w:history="1">
        <w:r w:rsidR="002E2C80">
          <w:rPr>
            <w:rStyle w:val="a9"/>
            <w:rFonts w:ascii="Georgia" w:hAnsi="Georgia"/>
            <w:color w:val="auto"/>
            <w:sz w:val="20"/>
            <w:szCs w:val="20"/>
            <w:u w:val="none"/>
            <w:bdr w:val="none" w:sz="0" w:space="0" w:color="auto" w:frame="1"/>
          </w:rPr>
          <w:t>В</w:t>
        </w:r>
        <w:r w:rsidRPr="00803A45">
          <w:rPr>
            <w:rStyle w:val="a9"/>
            <w:rFonts w:ascii="Georgia" w:hAnsi="Georgia"/>
            <w:color w:val="auto"/>
            <w:sz w:val="20"/>
            <w:szCs w:val="20"/>
            <w:u w:val="none"/>
            <w:bdr w:val="none" w:sz="0" w:space="0" w:color="auto" w:frame="1"/>
          </w:rPr>
          <w:t> </w:t>
        </w:r>
        <w:r w:rsidRPr="00F51A93">
          <w:rPr>
            <w:rStyle w:val="a9"/>
            <w:color w:val="auto"/>
            <w:sz w:val="22"/>
            <w:szCs w:val="22"/>
            <w:u w:val="none"/>
            <w:bdr w:val="none" w:sz="0" w:space="0" w:color="auto" w:frame="1"/>
          </w:rPr>
          <w:t>2019</w:t>
        </w:r>
        <w:r w:rsidRPr="00803A45">
          <w:rPr>
            <w:rStyle w:val="a9"/>
            <w:rFonts w:ascii="Georgia" w:hAnsi="Georgia"/>
            <w:color w:val="auto"/>
            <w:sz w:val="20"/>
            <w:szCs w:val="20"/>
            <w:u w:val="none"/>
            <w:bdr w:val="none" w:sz="0" w:space="0" w:color="auto" w:frame="1"/>
          </w:rPr>
          <w:t> году появились ипотечные каникулы</w:t>
        </w:r>
      </w:hyperlink>
      <w:r w:rsidRPr="0004084A">
        <w:rPr>
          <w:rFonts w:ascii="Georgia" w:hAnsi="Georgia"/>
          <w:color w:val="000000"/>
          <w:sz w:val="20"/>
          <w:szCs w:val="20"/>
        </w:rPr>
        <w:t xml:space="preserve"> — </w:t>
      </w:r>
      <w:r w:rsidRPr="00EB66C9">
        <w:rPr>
          <w:rFonts w:ascii="Georgia" w:hAnsi="Georgia"/>
          <w:b/>
          <w:bCs/>
          <w:color w:val="000000"/>
          <w:sz w:val="20"/>
          <w:szCs w:val="20"/>
        </w:rPr>
        <w:t>отсрочка</w:t>
      </w:r>
      <w:r w:rsidRPr="0004084A">
        <w:rPr>
          <w:rFonts w:ascii="Georgia" w:hAnsi="Georgia"/>
          <w:color w:val="000000"/>
          <w:sz w:val="20"/>
          <w:szCs w:val="20"/>
        </w:rPr>
        <w:t xml:space="preserve"> платежей </w:t>
      </w:r>
      <w:r w:rsidRPr="00EB66C9">
        <w:rPr>
          <w:rFonts w:ascii="Georgia" w:hAnsi="Georgia"/>
          <w:b/>
          <w:bCs/>
          <w:color w:val="000000"/>
          <w:sz w:val="20"/>
          <w:szCs w:val="20"/>
        </w:rPr>
        <w:t>только для ипотеки</w:t>
      </w:r>
      <w:r w:rsidRPr="0004084A">
        <w:rPr>
          <w:rFonts w:ascii="Georgia" w:hAnsi="Georgia"/>
          <w:color w:val="000000"/>
          <w:sz w:val="20"/>
          <w:szCs w:val="20"/>
        </w:rPr>
        <w:t>, если заемщик в трудной жизненной ситуации. Закон продолжает действовать на </w:t>
      </w:r>
      <w:r w:rsidRPr="0004084A"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тех же</w:t>
      </w:r>
      <w:r w:rsidRPr="0004084A">
        <w:rPr>
          <w:rFonts w:ascii="Georgia" w:hAnsi="Georgia"/>
          <w:color w:val="000000"/>
          <w:sz w:val="20"/>
          <w:szCs w:val="20"/>
        </w:rPr>
        <w:t> условиях, это отдельная норма.</w:t>
      </w:r>
    </w:p>
    <w:p w14:paraId="029CF87C" w14:textId="68BE1107" w:rsidR="00803A45" w:rsidRPr="0004084A" w:rsidRDefault="00EB66C9" w:rsidP="00803A4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</w:rPr>
        <w:t xml:space="preserve">      </w:t>
      </w:r>
      <w:hyperlink r:id="rId9" w:tgtFrame="_blank" w:history="1">
        <w:r w:rsidR="00803A45" w:rsidRPr="00EB66C9">
          <w:rPr>
            <w:rStyle w:val="a9"/>
            <w:rFonts w:ascii="Georgia" w:hAnsi="Georgi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В 2020 году были введены кредитные каникулы и для других кредитов</w:t>
        </w:r>
      </w:hyperlink>
      <w:r w:rsidR="00803A45" w:rsidRPr="0004084A">
        <w:rPr>
          <w:rFonts w:ascii="Georgia" w:hAnsi="Georgia"/>
          <w:color w:val="000000"/>
          <w:sz w:val="20"/>
          <w:szCs w:val="20"/>
        </w:rPr>
        <w:t>. Срок их действия уже прошел, но 8 марта такая возможность снова появилась.</w:t>
      </w:r>
    </w:p>
    <w:p w14:paraId="3AA07AAE" w14:textId="73EE4A0F" w:rsidR="006702C7" w:rsidRDefault="006702C7" w:rsidP="006702C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16"/>
          <w:szCs w:val="16"/>
        </w:rPr>
      </w:pPr>
    </w:p>
    <w:p w14:paraId="57C1A3A8" w14:textId="77777777" w:rsidR="006702C7" w:rsidRPr="008F53C3" w:rsidRDefault="006702C7" w:rsidP="0010169B">
      <w:pPr>
        <w:pStyle w:val="2"/>
        <w:shd w:val="clear" w:color="auto" w:fill="FFFFFF"/>
        <w:spacing w:before="0" w:line="281" w:lineRule="atLeast"/>
        <w:jc w:val="center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 w:rsidRPr="008F53C3">
        <w:rPr>
          <w:rFonts w:ascii="Georgia" w:hAnsi="Georgia"/>
          <w:i/>
          <w:iCs/>
          <w:color w:val="000000"/>
          <w:sz w:val="20"/>
          <w:szCs w:val="20"/>
        </w:rPr>
        <w:t>Что такое кредитные каникулы</w:t>
      </w:r>
    </w:p>
    <w:p w14:paraId="310242B7" w14:textId="744E7798" w:rsidR="006702C7" w:rsidRPr="0004084A" w:rsidRDefault="0004084A" w:rsidP="0004084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  <w:szCs w:val="20"/>
        </w:rPr>
        <w:t xml:space="preserve">        </w:t>
      </w:r>
      <w:r w:rsidRPr="0004084A">
        <w:rPr>
          <w:rFonts w:ascii="Georgia" w:hAnsi="Georgia"/>
          <w:i/>
          <w:iCs/>
          <w:color w:val="000000"/>
          <w:sz w:val="20"/>
          <w:szCs w:val="20"/>
        </w:rPr>
        <w:t>Кредитные каникулы</w:t>
      </w:r>
      <w:r>
        <w:rPr>
          <w:rFonts w:ascii="Georgia" w:hAnsi="Georgia"/>
          <w:color w:val="000000"/>
          <w:sz w:val="20"/>
          <w:szCs w:val="20"/>
        </w:rPr>
        <w:t xml:space="preserve"> – э</w:t>
      </w:r>
      <w:r w:rsidR="006702C7" w:rsidRPr="0004084A">
        <w:rPr>
          <w:rFonts w:ascii="Georgia" w:hAnsi="Georgia"/>
          <w:color w:val="000000"/>
          <w:sz w:val="20"/>
          <w:szCs w:val="20"/>
        </w:rPr>
        <w:t xml:space="preserve">то льготный период до 6 месяцев, в течение которого </w:t>
      </w:r>
      <w:r w:rsidR="006702C7" w:rsidRPr="00676A54">
        <w:rPr>
          <w:rFonts w:ascii="Georgia" w:hAnsi="Georgia"/>
          <w:b/>
          <w:bCs/>
          <w:color w:val="000000"/>
          <w:sz w:val="20"/>
          <w:szCs w:val="20"/>
        </w:rPr>
        <w:t>заемщик может на выбор</w:t>
      </w:r>
      <w:r>
        <w:rPr>
          <w:rFonts w:ascii="Georgia" w:hAnsi="Georgia"/>
          <w:color w:val="000000"/>
          <w:sz w:val="20"/>
          <w:szCs w:val="20"/>
        </w:rPr>
        <w:t xml:space="preserve">: либо </w:t>
      </w:r>
      <w:r w:rsidR="006702C7" w:rsidRPr="0004084A">
        <w:rPr>
          <w:rFonts w:ascii="Georgia" w:hAnsi="Georgia"/>
          <w:b/>
          <w:bCs/>
          <w:color w:val="000000"/>
          <w:sz w:val="20"/>
          <w:szCs w:val="20"/>
        </w:rPr>
        <w:t>не вносить платежи по кредиту</w:t>
      </w:r>
      <w:r w:rsidR="00676A54">
        <w:rPr>
          <w:rFonts w:ascii="Georgia" w:hAnsi="Georgia"/>
          <w:b/>
          <w:bCs/>
          <w:color w:val="000000"/>
          <w:sz w:val="20"/>
          <w:szCs w:val="20"/>
        </w:rPr>
        <w:t>,</w:t>
      </w:r>
      <w:r>
        <w:rPr>
          <w:rFonts w:ascii="Georgia" w:hAnsi="Georgia"/>
          <w:color w:val="000000"/>
          <w:sz w:val="20"/>
          <w:szCs w:val="20"/>
        </w:rPr>
        <w:t xml:space="preserve"> либо </w:t>
      </w:r>
      <w:r w:rsidR="006702C7" w:rsidRPr="0004084A">
        <w:rPr>
          <w:rFonts w:ascii="Georgia" w:hAnsi="Georgia"/>
          <w:b/>
          <w:bCs/>
          <w:color w:val="000000"/>
          <w:sz w:val="20"/>
          <w:szCs w:val="20"/>
        </w:rPr>
        <w:t>уменьшить платежи</w:t>
      </w:r>
      <w:r w:rsidR="006702C7" w:rsidRPr="0004084A">
        <w:rPr>
          <w:rFonts w:ascii="Georgia" w:hAnsi="Georgia"/>
          <w:color w:val="000000"/>
          <w:sz w:val="20"/>
          <w:szCs w:val="20"/>
        </w:rPr>
        <w:t xml:space="preserve"> до приемлемого размера.</w:t>
      </w:r>
    </w:p>
    <w:p w14:paraId="7B90ED82" w14:textId="77777777" w:rsidR="0004084A" w:rsidRPr="0004084A" w:rsidRDefault="0004084A" w:rsidP="0004084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bCs/>
          <w:color w:val="000000"/>
          <w:sz w:val="20"/>
          <w:szCs w:val="20"/>
          <w:u w:val="single"/>
        </w:rPr>
      </w:pPr>
      <w:r w:rsidRPr="0004084A">
        <w:rPr>
          <w:rFonts w:ascii="Georgia" w:hAnsi="Georgia"/>
          <w:b/>
          <w:bCs/>
          <w:color w:val="000000"/>
          <w:sz w:val="20"/>
          <w:szCs w:val="20"/>
        </w:rPr>
        <w:t xml:space="preserve">         </w:t>
      </w:r>
      <w:r w:rsidRPr="0004084A">
        <w:rPr>
          <w:rFonts w:ascii="Georgia" w:hAnsi="Georgia"/>
          <w:b/>
          <w:bCs/>
          <w:color w:val="000000"/>
          <w:sz w:val="20"/>
          <w:szCs w:val="20"/>
          <w:u w:val="single"/>
        </w:rPr>
        <w:t>Важно:</w:t>
      </w:r>
    </w:p>
    <w:p w14:paraId="3EC621C0" w14:textId="5203173A" w:rsidR="006702C7" w:rsidRPr="008F53C3" w:rsidRDefault="0004084A" w:rsidP="0004084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  О</w:t>
      </w:r>
      <w:r w:rsidR="006702C7" w:rsidRPr="0004084A">
        <w:rPr>
          <w:rFonts w:ascii="Georgia" w:hAnsi="Georgia"/>
          <w:color w:val="000000"/>
          <w:sz w:val="20"/>
          <w:szCs w:val="20"/>
        </w:rPr>
        <w:t xml:space="preserve">тсрочка предоставляется по требованию заемщика — </w:t>
      </w:r>
      <w:r w:rsidR="006702C7" w:rsidRPr="0004084A">
        <w:rPr>
          <w:rFonts w:ascii="Georgia" w:hAnsi="Georgia"/>
          <w:b/>
          <w:bCs/>
          <w:color w:val="000000"/>
          <w:sz w:val="20"/>
          <w:szCs w:val="20"/>
        </w:rPr>
        <w:t>согласие банка получать не нужно</w:t>
      </w:r>
      <w:r w:rsidR="006702C7" w:rsidRPr="0004084A">
        <w:rPr>
          <w:rFonts w:ascii="Georgia" w:hAnsi="Georgia"/>
          <w:color w:val="000000"/>
          <w:sz w:val="20"/>
          <w:szCs w:val="20"/>
        </w:rPr>
        <w:t>. Льготный период — это не реструктуризация, </w:t>
      </w:r>
      <w:hyperlink r:id="rId10" w:tgtFrame="_blank" w:history="1">
        <w:r w:rsidR="006702C7" w:rsidRPr="008F53C3">
          <w:rPr>
            <w:rStyle w:val="a9"/>
            <w:rFonts w:ascii="Georgia" w:hAnsi="Georgia"/>
            <w:color w:val="auto"/>
            <w:sz w:val="20"/>
            <w:szCs w:val="20"/>
            <w:u w:val="none"/>
            <w:bdr w:val="none" w:sz="0" w:space="0" w:color="auto" w:frame="1"/>
          </w:rPr>
          <w:t>а норма федерального закона.</w:t>
        </w:r>
      </w:hyperlink>
    </w:p>
    <w:p w14:paraId="179C06E8" w14:textId="77777777" w:rsidR="006702C7" w:rsidRPr="006702C7" w:rsidRDefault="006702C7" w:rsidP="0004084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16"/>
          <w:szCs w:val="16"/>
        </w:rPr>
      </w:pPr>
    </w:p>
    <w:p w14:paraId="167E0580" w14:textId="77777777" w:rsidR="00C47EEB" w:rsidRPr="005D5B35" w:rsidRDefault="00C47EEB" w:rsidP="005D5B35">
      <w:pPr>
        <w:pStyle w:val="2"/>
        <w:spacing w:before="0" w:line="281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5D5B35">
        <w:rPr>
          <w:rFonts w:ascii="Georgia" w:hAnsi="Georgia"/>
          <w:color w:val="000000"/>
          <w:sz w:val="20"/>
          <w:szCs w:val="20"/>
        </w:rPr>
        <w:t>Основные условия кредитных каникул в </w:t>
      </w:r>
      <w:r w:rsidRPr="00F51A93">
        <w:rPr>
          <w:rFonts w:ascii="Times New Roman" w:hAnsi="Times New Roman" w:cs="Times New Roman"/>
          <w:color w:val="000000"/>
          <w:sz w:val="22"/>
          <w:szCs w:val="22"/>
        </w:rPr>
        <w:t>2022</w:t>
      </w:r>
      <w:r w:rsidRPr="005D5B35">
        <w:rPr>
          <w:rFonts w:ascii="Georgia" w:hAnsi="Georgia"/>
          <w:color w:val="000000"/>
          <w:sz w:val="20"/>
          <w:szCs w:val="20"/>
        </w:rPr>
        <w:t> году</w:t>
      </w:r>
    </w:p>
    <w:p w14:paraId="1FE9A5D2" w14:textId="77777777" w:rsidR="00C47EEB" w:rsidRPr="005D5B35" w:rsidRDefault="00C47EEB" w:rsidP="002E6D60">
      <w:pPr>
        <w:spacing w:after="0" w:line="240" w:lineRule="auto"/>
        <w:jc w:val="both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 w:rsidRPr="005D5B35">
        <w:rPr>
          <w:rFonts w:ascii="Georgia" w:hAnsi="Georgia"/>
          <w:i/>
          <w:iCs/>
          <w:color w:val="000000"/>
          <w:sz w:val="20"/>
          <w:szCs w:val="20"/>
        </w:rPr>
        <w:t>Снижение дохода заемщика более чем на </w:t>
      </w:r>
      <w:r w:rsidRPr="00F51A93">
        <w:rPr>
          <w:rFonts w:ascii="Times New Roman" w:hAnsi="Times New Roman" w:cs="Times New Roman"/>
          <w:i/>
          <w:iCs/>
          <w:color w:val="000000"/>
        </w:rPr>
        <w:t>30%</w:t>
      </w:r>
      <w:r w:rsidRPr="005D5B35">
        <w:rPr>
          <w:rFonts w:ascii="Georgia" w:hAnsi="Georgia"/>
          <w:i/>
          <w:iCs/>
          <w:color w:val="000000"/>
          <w:sz w:val="20"/>
          <w:szCs w:val="20"/>
        </w:rPr>
        <w:t>.</w:t>
      </w:r>
    </w:p>
    <w:p w14:paraId="618B2E72" w14:textId="77777777" w:rsidR="00C47EEB" w:rsidRPr="005D5B35" w:rsidRDefault="00C47EEB" w:rsidP="002E6D60">
      <w:pPr>
        <w:spacing w:after="0" w:line="240" w:lineRule="auto"/>
        <w:jc w:val="both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 w:rsidRPr="005D5B35">
        <w:rPr>
          <w:rFonts w:ascii="Georgia" w:hAnsi="Georgia"/>
          <w:i/>
          <w:iCs/>
          <w:color w:val="000000"/>
          <w:sz w:val="20"/>
          <w:szCs w:val="20"/>
        </w:rPr>
        <w:t>Размер кредита не больше установленного лимита.</w:t>
      </w:r>
    </w:p>
    <w:p w14:paraId="3381BE5B" w14:textId="44569443" w:rsidR="00C47EEB" w:rsidRPr="005D5B35" w:rsidRDefault="00C47EEB" w:rsidP="002E6D60">
      <w:pPr>
        <w:spacing w:after="0" w:line="240" w:lineRule="auto"/>
        <w:jc w:val="both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 w:rsidRPr="005D5B35">
        <w:rPr>
          <w:rFonts w:ascii="Georgia" w:hAnsi="Georgia"/>
          <w:i/>
          <w:iCs/>
          <w:color w:val="000000"/>
          <w:sz w:val="20"/>
          <w:szCs w:val="20"/>
        </w:rPr>
        <w:t>В </w:t>
      </w:r>
      <w:r w:rsidRPr="005D5B35">
        <w:rPr>
          <w:rFonts w:ascii="Georgia" w:hAnsi="Georgia"/>
          <w:i/>
          <w:iCs/>
          <w:color w:val="000000"/>
          <w:sz w:val="20"/>
          <w:szCs w:val="20"/>
          <w:bdr w:val="none" w:sz="0" w:space="0" w:color="auto" w:frame="1"/>
        </w:rPr>
        <w:t>тот же</w:t>
      </w:r>
      <w:r w:rsidRPr="005D5B35">
        <w:rPr>
          <w:rFonts w:ascii="Georgia" w:hAnsi="Georgia"/>
          <w:i/>
          <w:iCs/>
          <w:color w:val="000000"/>
          <w:sz w:val="20"/>
          <w:szCs w:val="20"/>
        </w:rPr>
        <w:t> период</w:t>
      </w:r>
      <w:r w:rsidR="000C4D37">
        <w:rPr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5D5B35">
        <w:rPr>
          <w:rFonts w:ascii="Georgia" w:hAnsi="Georgia"/>
          <w:i/>
          <w:iCs/>
          <w:color w:val="000000"/>
          <w:sz w:val="20"/>
          <w:szCs w:val="20"/>
        </w:rPr>
        <w:t>не используются ипотечные каникулы</w:t>
      </w:r>
      <w:r w:rsidR="000C4D37">
        <w:rPr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5D5B35">
        <w:rPr>
          <w:rFonts w:ascii="Georgia" w:hAnsi="Georgia"/>
          <w:i/>
          <w:iCs/>
          <w:color w:val="000000"/>
          <w:sz w:val="20"/>
          <w:szCs w:val="20"/>
        </w:rPr>
        <w:t xml:space="preserve">по правилам </w:t>
      </w:r>
      <w:r w:rsidRPr="00F51A93">
        <w:rPr>
          <w:rFonts w:ascii="Times New Roman" w:hAnsi="Times New Roman" w:cs="Times New Roman"/>
          <w:i/>
          <w:iCs/>
          <w:color w:val="000000"/>
        </w:rPr>
        <w:t>2019</w:t>
      </w:r>
      <w:r w:rsidRPr="005D5B35">
        <w:rPr>
          <w:rFonts w:ascii="Georgia" w:hAnsi="Georgia"/>
          <w:i/>
          <w:iCs/>
          <w:color w:val="000000"/>
          <w:sz w:val="20"/>
          <w:szCs w:val="20"/>
        </w:rPr>
        <w:t> года.</w:t>
      </w:r>
    </w:p>
    <w:p w14:paraId="137074F7" w14:textId="77777777" w:rsidR="00C47EEB" w:rsidRPr="005D5B35" w:rsidRDefault="00C47EEB" w:rsidP="002E6D60">
      <w:pPr>
        <w:spacing w:after="0" w:line="240" w:lineRule="auto"/>
        <w:jc w:val="both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 w:rsidRPr="005D5B35">
        <w:rPr>
          <w:rFonts w:ascii="Georgia" w:hAnsi="Georgia"/>
          <w:i/>
          <w:iCs/>
          <w:color w:val="000000"/>
          <w:sz w:val="20"/>
          <w:szCs w:val="20"/>
        </w:rPr>
        <w:t>Кредит выдан до </w:t>
      </w:r>
      <w:r w:rsidRPr="00F51A93">
        <w:rPr>
          <w:rFonts w:ascii="Times New Roman" w:hAnsi="Times New Roman" w:cs="Times New Roman"/>
          <w:i/>
          <w:iCs/>
          <w:color w:val="000000"/>
        </w:rPr>
        <w:t>1 </w:t>
      </w:r>
      <w:r w:rsidRPr="005D5B35">
        <w:rPr>
          <w:rFonts w:ascii="Georgia" w:hAnsi="Georgia"/>
          <w:i/>
          <w:iCs/>
          <w:color w:val="000000"/>
          <w:sz w:val="20"/>
          <w:szCs w:val="20"/>
        </w:rPr>
        <w:t xml:space="preserve">марта </w:t>
      </w:r>
      <w:r w:rsidRPr="00F51A93">
        <w:rPr>
          <w:rFonts w:ascii="Times New Roman" w:hAnsi="Times New Roman" w:cs="Times New Roman"/>
          <w:i/>
          <w:iCs/>
          <w:color w:val="000000"/>
        </w:rPr>
        <w:t>2022</w:t>
      </w:r>
      <w:r w:rsidRPr="005D5B35">
        <w:rPr>
          <w:rFonts w:ascii="Georgia" w:hAnsi="Georgia"/>
          <w:i/>
          <w:iCs/>
          <w:color w:val="000000"/>
          <w:sz w:val="20"/>
          <w:szCs w:val="20"/>
        </w:rPr>
        <w:t> года.</w:t>
      </w:r>
    </w:p>
    <w:p w14:paraId="5C43DB48" w14:textId="77777777" w:rsidR="00C47EEB" w:rsidRPr="005D5B35" w:rsidRDefault="00C47EEB" w:rsidP="002E6D60">
      <w:pPr>
        <w:spacing w:after="0" w:line="240" w:lineRule="auto"/>
        <w:jc w:val="both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 w:rsidRPr="005D5B35">
        <w:rPr>
          <w:rFonts w:ascii="Georgia" w:hAnsi="Georgia"/>
          <w:i/>
          <w:iCs/>
          <w:color w:val="000000"/>
          <w:sz w:val="20"/>
          <w:szCs w:val="20"/>
        </w:rPr>
        <w:t>Срок и ставка кредита по договору не имеют значения.</w:t>
      </w:r>
    </w:p>
    <w:p w14:paraId="324031CC" w14:textId="77777777" w:rsidR="00C47EEB" w:rsidRPr="005D5B35" w:rsidRDefault="00C47EEB" w:rsidP="002E6D60">
      <w:pPr>
        <w:spacing w:after="0" w:line="240" w:lineRule="auto"/>
        <w:jc w:val="both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 w:rsidRPr="005D5B35">
        <w:rPr>
          <w:rFonts w:ascii="Georgia" w:hAnsi="Georgia"/>
          <w:i/>
          <w:iCs/>
          <w:color w:val="000000"/>
          <w:sz w:val="20"/>
          <w:szCs w:val="20"/>
        </w:rPr>
        <w:t>Заявление отправлено до </w:t>
      </w:r>
      <w:r w:rsidRPr="00F51A93">
        <w:rPr>
          <w:rFonts w:ascii="Times New Roman" w:hAnsi="Times New Roman" w:cs="Times New Roman"/>
          <w:i/>
          <w:iCs/>
          <w:color w:val="000000"/>
        </w:rPr>
        <w:t>30</w:t>
      </w:r>
      <w:r w:rsidRPr="005D5B35">
        <w:rPr>
          <w:rFonts w:ascii="Georgia" w:hAnsi="Georgia"/>
          <w:i/>
          <w:iCs/>
          <w:color w:val="000000"/>
          <w:sz w:val="20"/>
          <w:szCs w:val="20"/>
        </w:rPr>
        <w:t xml:space="preserve"> сентября </w:t>
      </w:r>
      <w:r w:rsidRPr="00F51A93">
        <w:rPr>
          <w:rFonts w:ascii="Times New Roman" w:hAnsi="Times New Roman" w:cs="Times New Roman"/>
          <w:i/>
          <w:iCs/>
          <w:color w:val="000000"/>
        </w:rPr>
        <w:t>2022</w:t>
      </w:r>
      <w:r w:rsidRPr="005D5B35">
        <w:rPr>
          <w:rFonts w:ascii="Georgia" w:hAnsi="Georgia"/>
          <w:i/>
          <w:iCs/>
          <w:color w:val="000000"/>
          <w:sz w:val="20"/>
          <w:szCs w:val="20"/>
        </w:rPr>
        <w:t> года.</w:t>
      </w:r>
    </w:p>
    <w:p w14:paraId="63C33460" w14:textId="77777777" w:rsidR="00C47EEB" w:rsidRPr="005D5B35" w:rsidRDefault="00C47EEB" w:rsidP="002E6D60">
      <w:pPr>
        <w:spacing w:after="0" w:line="240" w:lineRule="auto"/>
        <w:jc w:val="both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 w:rsidRPr="005D5B35">
        <w:rPr>
          <w:rFonts w:ascii="Georgia" w:hAnsi="Georgia"/>
          <w:i/>
          <w:iCs/>
          <w:color w:val="000000"/>
          <w:sz w:val="20"/>
          <w:szCs w:val="20"/>
        </w:rPr>
        <w:t>За время каникул начисляются проценты.</w:t>
      </w:r>
    </w:p>
    <w:p w14:paraId="52BD3BD6" w14:textId="01FB0925" w:rsidR="00C47EEB" w:rsidRDefault="00C47EEB" w:rsidP="002E6D60">
      <w:pPr>
        <w:spacing w:after="0" w:line="240" w:lineRule="auto"/>
        <w:jc w:val="both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 w:rsidRPr="005D5B35">
        <w:rPr>
          <w:rFonts w:ascii="Georgia" w:hAnsi="Georgia"/>
          <w:i/>
          <w:iCs/>
          <w:color w:val="000000"/>
          <w:sz w:val="20"/>
          <w:szCs w:val="20"/>
        </w:rPr>
        <w:t>По одному договору можно взять только один льготный период в </w:t>
      </w:r>
      <w:r w:rsidRPr="00F51A93">
        <w:rPr>
          <w:rFonts w:ascii="Times New Roman" w:hAnsi="Times New Roman" w:cs="Times New Roman"/>
          <w:i/>
          <w:iCs/>
          <w:color w:val="000000"/>
        </w:rPr>
        <w:t>2022 </w:t>
      </w:r>
      <w:r w:rsidRPr="005D5B35">
        <w:rPr>
          <w:rFonts w:ascii="Georgia" w:hAnsi="Georgia"/>
          <w:i/>
          <w:iCs/>
          <w:color w:val="000000"/>
          <w:sz w:val="20"/>
          <w:szCs w:val="20"/>
        </w:rPr>
        <w:t>году.</w:t>
      </w:r>
    </w:p>
    <w:p w14:paraId="169A7589" w14:textId="3E9BB8E0" w:rsidR="0099632D" w:rsidRDefault="0099632D" w:rsidP="005D5B35">
      <w:pPr>
        <w:spacing w:after="0" w:line="240" w:lineRule="auto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</w:p>
    <w:p w14:paraId="4728B88E" w14:textId="77777777" w:rsidR="0099632D" w:rsidRPr="0099632D" w:rsidRDefault="0099632D" w:rsidP="0099632D">
      <w:pPr>
        <w:pStyle w:val="2"/>
        <w:shd w:val="clear" w:color="auto" w:fill="FFFFFF"/>
        <w:spacing w:before="0" w:line="281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99632D">
        <w:rPr>
          <w:rFonts w:ascii="Georgia" w:hAnsi="Georgia"/>
          <w:color w:val="000000"/>
          <w:sz w:val="20"/>
          <w:szCs w:val="20"/>
        </w:rPr>
        <w:t>Как оформить кредитные каникулы в </w:t>
      </w:r>
      <w:r w:rsidRPr="00F51A93">
        <w:rPr>
          <w:rFonts w:ascii="Times New Roman" w:hAnsi="Times New Roman" w:cs="Times New Roman"/>
          <w:color w:val="000000"/>
          <w:sz w:val="22"/>
          <w:szCs w:val="22"/>
        </w:rPr>
        <w:t>2022</w:t>
      </w:r>
      <w:r w:rsidRPr="0099632D">
        <w:rPr>
          <w:rFonts w:ascii="Georgia" w:hAnsi="Georgia"/>
          <w:color w:val="000000"/>
          <w:sz w:val="20"/>
          <w:szCs w:val="20"/>
        </w:rPr>
        <w:t> году</w:t>
      </w:r>
    </w:p>
    <w:p w14:paraId="003D0438" w14:textId="3B0E741B" w:rsidR="0099632D" w:rsidRPr="0099632D" w:rsidRDefault="0099632D" w:rsidP="0099632D">
      <w:pPr>
        <w:pStyle w:val="paragraph"/>
        <w:shd w:val="clear" w:color="auto" w:fill="FFFFFF"/>
        <w:spacing w:before="0" w:beforeAutospacing="0" w:after="187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</w:t>
      </w:r>
      <w:r w:rsidRPr="0099632D">
        <w:rPr>
          <w:rFonts w:ascii="Georgia" w:hAnsi="Georgia"/>
          <w:color w:val="000000"/>
          <w:sz w:val="20"/>
          <w:szCs w:val="20"/>
        </w:rPr>
        <w:t>Н</w:t>
      </w:r>
      <w:r>
        <w:rPr>
          <w:rFonts w:ascii="Georgia" w:hAnsi="Georgia"/>
          <w:color w:val="000000"/>
          <w:sz w:val="20"/>
          <w:szCs w:val="20"/>
        </w:rPr>
        <w:t>еобходим</w:t>
      </w:r>
      <w:r w:rsidRPr="0099632D">
        <w:rPr>
          <w:rFonts w:ascii="Georgia" w:hAnsi="Georgia"/>
          <w:color w:val="000000"/>
          <w:sz w:val="20"/>
          <w:szCs w:val="20"/>
        </w:rPr>
        <w:t xml:space="preserve">о </w:t>
      </w:r>
      <w:r w:rsidRPr="0099632D">
        <w:rPr>
          <w:rFonts w:ascii="Georgia" w:hAnsi="Georgia"/>
          <w:b/>
          <w:bCs/>
          <w:color w:val="000000"/>
          <w:sz w:val="20"/>
          <w:szCs w:val="20"/>
        </w:rPr>
        <w:t>подать заявление</w:t>
      </w:r>
      <w:r w:rsidRPr="0099632D">
        <w:rPr>
          <w:rFonts w:ascii="Georgia" w:hAnsi="Georgia"/>
          <w:color w:val="000000"/>
          <w:sz w:val="20"/>
          <w:szCs w:val="20"/>
        </w:rPr>
        <w:t xml:space="preserve"> с требованием предоставить льготный период — </w:t>
      </w:r>
      <w:r w:rsidRPr="0099632D">
        <w:rPr>
          <w:rFonts w:ascii="Georgia" w:hAnsi="Georgia"/>
          <w:b/>
          <w:bCs/>
          <w:color w:val="000000"/>
          <w:sz w:val="20"/>
          <w:szCs w:val="20"/>
        </w:rPr>
        <w:t xml:space="preserve">в тот банк, </w:t>
      </w:r>
      <w:r>
        <w:rPr>
          <w:rFonts w:ascii="Georgia" w:hAnsi="Georgia"/>
          <w:b/>
          <w:bCs/>
          <w:color w:val="000000"/>
          <w:sz w:val="20"/>
          <w:szCs w:val="20"/>
        </w:rPr>
        <w:t>который</w:t>
      </w:r>
      <w:r w:rsidRPr="0099632D">
        <w:rPr>
          <w:rFonts w:ascii="Georgia" w:hAnsi="Georgia"/>
          <w:b/>
          <w:bCs/>
          <w:color w:val="000000"/>
          <w:sz w:val="20"/>
          <w:szCs w:val="20"/>
        </w:rPr>
        <w:t> выдал кредит</w:t>
      </w:r>
      <w:r w:rsidRPr="0099632D">
        <w:rPr>
          <w:rFonts w:ascii="Georgia" w:hAnsi="Georgia"/>
          <w:color w:val="000000"/>
          <w:sz w:val="20"/>
          <w:szCs w:val="20"/>
        </w:rPr>
        <w:t>. Это можно сделать письменно, по телефону или онлайн.</w:t>
      </w:r>
    </w:p>
    <w:p w14:paraId="3FD789A6" w14:textId="591EAC76" w:rsidR="0099632D" w:rsidRPr="0099632D" w:rsidRDefault="005B1638" w:rsidP="005B163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 xml:space="preserve">         </w:t>
      </w:r>
      <w:r w:rsidR="0099632D" w:rsidRPr="0099632D">
        <w:rPr>
          <w:rFonts w:ascii="Georgia" w:hAnsi="Georgia"/>
          <w:color w:val="000000"/>
          <w:sz w:val="20"/>
          <w:szCs w:val="20"/>
        </w:rPr>
        <w:t>Срок —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="0099632D" w:rsidRPr="0099632D">
        <w:rPr>
          <w:rFonts w:ascii="Georgia" w:hAnsi="Georgia"/>
          <w:color w:val="000000"/>
          <w:sz w:val="20"/>
          <w:szCs w:val="20"/>
        </w:rPr>
        <w:t>до </w:t>
      </w:r>
      <w:r w:rsidR="0099632D" w:rsidRPr="00F51A93">
        <w:rPr>
          <w:color w:val="000000"/>
          <w:sz w:val="22"/>
          <w:szCs w:val="22"/>
        </w:rPr>
        <w:t>30</w:t>
      </w:r>
      <w:r w:rsidR="0099632D" w:rsidRPr="0099632D">
        <w:rPr>
          <w:rFonts w:ascii="Georgia" w:hAnsi="Georgia"/>
          <w:color w:val="000000"/>
          <w:sz w:val="20"/>
          <w:szCs w:val="20"/>
        </w:rPr>
        <w:t xml:space="preserve"> сентября </w:t>
      </w:r>
      <w:r w:rsidR="0099632D" w:rsidRPr="00F51A93">
        <w:rPr>
          <w:color w:val="000000"/>
          <w:sz w:val="22"/>
          <w:szCs w:val="22"/>
        </w:rPr>
        <w:t>2022</w:t>
      </w:r>
      <w:r w:rsidR="0099632D" w:rsidRPr="0099632D">
        <w:rPr>
          <w:rFonts w:ascii="Georgia" w:hAnsi="Georgia"/>
          <w:color w:val="000000"/>
          <w:sz w:val="20"/>
          <w:szCs w:val="20"/>
        </w:rPr>
        <w:t> года включительно. Льготный период — до </w:t>
      </w:r>
      <w:r w:rsidR="0099632D" w:rsidRPr="00F51A93">
        <w:rPr>
          <w:color w:val="000000"/>
          <w:sz w:val="22"/>
          <w:szCs w:val="22"/>
        </w:rPr>
        <w:t>6 </w:t>
      </w:r>
      <w:r w:rsidR="0099632D" w:rsidRPr="0099632D">
        <w:rPr>
          <w:rFonts w:ascii="Georgia" w:hAnsi="Georgia"/>
          <w:color w:val="000000"/>
          <w:sz w:val="20"/>
          <w:szCs w:val="20"/>
        </w:rPr>
        <w:t>месяцев.</w:t>
      </w:r>
    </w:p>
    <w:p w14:paraId="7C54ADDE" w14:textId="77777777" w:rsidR="005B1638" w:rsidRPr="007A0D3E" w:rsidRDefault="005B1638" w:rsidP="005B163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bCs/>
          <w:color w:val="000000"/>
          <w:sz w:val="20"/>
          <w:szCs w:val="20"/>
          <w:u w:val="single"/>
        </w:rPr>
      </w:pPr>
      <w:r w:rsidRPr="007A0D3E">
        <w:rPr>
          <w:rFonts w:ascii="Georgia" w:hAnsi="Georgia"/>
          <w:b/>
          <w:bCs/>
          <w:color w:val="000000"/>
          <w:sz w:val="20"/>
          <w:szCs w:val="20"/>
        </w:rPr>
        <w:t xml:space="preserve">         </w:t>
      </w:r>
      <w:r w:rsidRPr="007A0D3E">
        <w:rPr>
          <w:rFonts w:ascii="Georgia" w:hAnsi="Georgia"/>
          <w:b/>
          <w:bCs/>
          <w:color w:val="000000"/>
          <w:sz w:val="20"/>
          <w:szCs w:val="20"/>
          <w:u w:val="single"/>
        </w:rPr>
        <w:t>Важно:</w:t>
      </w:r>
    </w:p>
    <w:p w14:paraId="4AC86CB6" w14:textId="41B1A857" w:rsidR="0099632D" w:rsidRPr="0099632D" w:rsidRDefault="005B1638" w:rsidP="005B163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  </w:t>
      </w:r>
      <w:r w:rsidRPr="00D20833">
        <w:rPr>
          <w:rFonts w:ascii="Georgia" w:hAnsi="Georgia"/>
          <w:b/>
          <w:bCs/>
          <w:color w:val="000000"/>
          <w:sz w:val="20"/>
          <w:szCs w:val="20"/>
        </w:rPr>
        <w:t xml:space="preserve">Прилагать </w:t>
      </w:r>
      <w:r>
        <w:rPr>
          <w:rFonts w:ascii="Georgia" w:hAnsi="Georgia"/>
          <w:color w:val="000000"/>
          <w:sz w:val="20"/>
          <w:szCs w:val="20"/>
        </w:rPr>
        <w:t>к</w:t>
      </w:r>
      <w:r w:rsidR="0099632D" w:rsidRPr="0099632D">
        <w:rPr>
          <w:rFonts w:ascii="Georgia" w:hAnsi="Georgia"/>
          <w:color w:val="000000"/>
          <w:sz w:val="20"/>
          <w:szCs w:val="20"/>
        </w:rPr>
        <w:t xml:space="preserve"> заявлению </w:t>
      </w:r>
      <w:r w:rsidR="0099632D" w:rsidRPr="00D20833">
        <w:rPr>
          <w:rFonts w:ascii="Georgia" w:hAnsi="Georgia"/>
          <w:b/>
          <w:bCs/>
          <w:color w:val="000000"/>
          <w:sz w:val="20"/>
          <w:szCs w:val="20"/>
        </w:rPr>
        <w:t>документы</w:t>
      </w:r>
      <w:r w:rsidR="0099632D" w:rsidRPr="0099632D">
        <w:rPr>
          <w:rFonts w:ascii="Georgia" w:hAnsi="Georgia"/>
          <w:color w:val="000000"/>
          <w:sz w:val="20"/>
          <w:szCs w:val="20"/>
        </w:rPr>
        <w:t>, подтверждаю</w:t>
      </w:r>
      <w:r>
        <w:rPr>
          <w:rFonts w:ascii="Georgia" w:hAnsi="Georgia"/>
          <w:color w:val="000000"/>
          <w:sz w:val="20"/>
          <w:szCs w:val="20"/>
        </w:rPr>
        <w:t>щие</w:t>
      </w:r>
      <w:r w:rsidR="0099632D" w:rsidRPr="0099632D">
        <w:rPr>
          <w:rFonts w:ascii="Georgia" w:hAnsi="Georgia"/>
          <w:color w:val="000000"/>
          <w:sz w:val="20"/>
          <w:szCs w:val="20"/>
        </w:rPr>
        <w:t xml:space="preserve"> снижение дохода </w:t>
      </w:r>
      <w:r w:rsidR="0099632D" w:rsidRPr="00D20833">
        <w:rPr>
          <w:rFonts w:ascii="Georgia" w:hAnsi="Georgia"/>
          <w:b/>
          <w:bCs/>
          <w:color w:val="000000"/>
          <w:sz w:val="20"/>
          <w:szCs w:val="20"/>
        </w:rPr>
        <w:t>не обязательно</w:t>
      </w:r>
      <w:r w:rsidR="0099632D" w:rsidRPr="0099632D">
        <w:rPr>
          <w:rFonts w:ascii="Georgia" w:hAnsi="Georgia"/>
          <w:color w:val="000000"/>
          <w:sz w:val="20"/>
          <w:szCs w:val="20"/>
        </w:rPr>
        <w:t>. Банк сможет сам все проверить,</w:t>
      </w:r>
      <w:r w:rsidR="00094841">
        <w:rPr>
          <w:rFonts w:ascii="Georgia" w:hAnsi="Georgia"/>
          <w:color w:val="000000"/>
          <w:sz w:val="20"/>
          <w:szCs w:val="20"/>
        </w:rPr>
        <w:t xml:space="preserve"> </w:t>
      </w:r>
      <w:r w:rsidR="0099632D" w:rsidRPr="0099632D">
        <w:rPr>
          <w:rFonts w:ascii="Georgia" w:hAnsi="Georgia"/>
          <w:color w:val="000000"/>
          <w:sz w:val="20"/>
          <w:szCs w:val="20"/>
        </w:rPr>
        <w:t xml:space="preserve">а при необходимости запросит у заемщика </w:t>
      </w:r>
      <w:proofErr w:type="spellStart"/>
      <w:proofErr w:type="gramStart"/>
      <w:r w:rsidR="0099632D" w:rsidRPr="0099632D">
        <w:rPr>
          <w:rFonts w:ascii="Georgia" w:hAnsi="Georgia"/>
          <w:color w:val="000000"/>
          <w:sz w:val="20"/>
          <w:szCs w:val="20"/>
        </w:rPr>
        <w:t>недос</w:t>
      </w:r>
      <w:proofErr w:type="spellEnd"/>
      <w:r w:rsidR="00094841">
        <w:rPr>
          <w:rFonts w:ascii="Georgia" w:hAnsi="Georgia"/>
          <w:color w:val="000000"/>
          <w:sz w:val="20"/>
          <w:szCs w:val="20"/>
        </w:rPr>
        <w:t>-</w:t>
      </w:r>
      <w:r w:rsidR="0099632D" w:rsidRPr="0099632D">
        <w:rPr>
          <w:rFonts w:ascii="Georgia" w:hAnsi="Georgia"/>
          <w:color w:val="000000"/>
          <w:sz w:val="20"/>
          <w:szCs w:val="20"/>
        </w:rPr>
        <w:t>тающие</w:t>
      </w:r>
      <w:proofErr w:type="gramEnd"/>
      <w:r w:rsidR="0099632D" w:rsidRPr="0099632D">
        <w:rPr>
          <w:rFonts w:ascii="Georgia" w:hAnsi="Georgia"/>
          <w:color w:val="000000"/>
          <w:sz w:val="20"/>
          <w:szCs w:val="20"/>
        </w:rPr>
        <w:t xml:space="preserve"> сведения. </w:t>
      </w:r>
    </w:p>
    <w:p w14:paraId="77104B61" w14:textId="77777777" w:rsidR="0099632D" w:rsidRPr="005D5B35" w:rsidRDefault="0099632D" w:rsidP="005D5B35">
      <w:pPr>
        <w:spacing w:after="0" w:line="240" w:lineRule="auto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</w:p>
    <w:p w14:paraId="68A7EB9A" w14:textId="49E3A316" w:rsidR="008F53C3" w:rsidRPr="005D5B35" w:rsidRDefault="008F53C3" w:rsidP="005D5B35">
      <w:pPr>
        <w:pStyle w:val="2"/>
        <w:shd w:val="clear" w:color="auto" w:fill="FFFFFF"/>
        <w:spacing w:before="0" w:line="281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5D5B35">
        <w:rPr>
          <w:rFonts w:ascii="Georgia" w:hAnsi="Georgia"/>
          <w:color w:val="000000"/>
          <w:sz w:val="20"/>
          <w:szCs w:val="20"/>
        </w:rPr>
        <w:t>Как начисляются проценты за время отсрочки</w:t>
      </w:r>
    </w:p>
    <w:p w14:paraId="0D06739A" w14:textId="248625BD" w:rsidR="008F53C3" w:rsidRPr="005D5B35" w:rsidRDefault="00607840" w:rsidP="00D208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5D5B35">
        <w:rPr>
          <w:rFonts w:ascii="Georgia" w:hAnsi="Georgia"/>
          <w:color w:val="000000"/>
          <w:sz w:val="20"/>
          <w:szCs w:val="20"/>
        </w:rPr>
        <w:t xml:space="preserve">         </w:t>
      </w:r>
      <w:r w:rsidR="008F53C3" w:rsidRPr="005D5B35">
        <w:rPr>
          <w:rFonts w:ascii="Georgia" w:hAnsi="Georgia"/>
          <w:color w:val="000000"/>
          <w:sz w:val="20"/>
          <w:szCs w:val="20"/>
        </w:rPr>
        <w:t xml:space="preserve">Кредитные каникулы </w:t>
      </w:r>
      <w:r w:rsidR="008F53C3" w:rsidRPr="00D2746F">
        <w:rPr>
          <w:rFonts w:ascii="Georgia" w:hAnsi="Georgia"/>
          <w:b/>
          <w:bCs/>
          <w:color w:val="000000"/>
          <w:sz w:val="20"/>
          <w:szCs w:val="20"/>
        </w:rPr>
        <w:t>не бесплатные</w:t>
      </w:r>
      <w:r w:rsidR="008F53C3" w:rsidRPr="005D5B35">
        <w:rPr>
          <w:rFonts w:ascii="Georgia" w:hAnsi="Georgia"/>
          <w:color w:val="000000"/>
          <w:sz w:val="20"/>
          <w:szCs w:val="20"/>
        </w:rPr>
        <w:t xml:space="preserve">. За время отсрочки на сумму отложенных платежей </w:t>
      </w:r>
      <w:r w:rsidR="008F53C3" w:rsidRPr="00D2746F">
        <w:rPr>
          <w:rFonts w:ascii="Georgia" w:hAnsi="Georgia"/>
          <w:b/>
          <w:bCs/>
          <w:color w:val="000000"/>
          <w:sz w:val="20"/>
          <w:szCs w:val="20"/>
        </w:rPr>
        <w:t>кредитор начисляет проценты</w:t>
      </w:r>
      <w:r w:rsidR="008F53C3" w:rsidRPr="005D5B35">
        <w:rPr>
          <w:rFonts w:ascii="Georgia" w:hAnsi="Georgia"/>
          <w:color w:val="000000"/>
          <w:sz w:val="20"/>
          <w:szCs w:val="20"/>
        </w:rPr>
        <w:t>.</w:t>
      </w:r>
    </w:p>
    <w:p w14:paraId="18D96FEF" w14:textId="77777777" w:rsidR="008F53C3" w:rsidRPr="005D5B35" w:rsidRDefault="008F53C3" w:rsidP="006702C7">
      <w:pPr>
        <w:spacing w:after="0" w:line="240" w:lineRule="auto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</w:p>
    <w:p w14:paraId="4070953D" w14:textId="77777777" w:rsidR="00C47EEB" w:rsidRPr="00445E68" w:rsidRDefault="00C47EEB" w:rsidP="00445E68">
      <w:pPr>
        <w:pStyle w:val="2"/>
        <w:shd w:val="clear" w:color="auto" w:fill="FFFFFF"/>
        <w:spacing w:before="0" w:line="281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445E68">
        <w:rPr>
          <w:rFonts w:ascii="Georgia" w:hAnsi="Georgia"/>
          <w:color w:val="000000"/>
          <w:sz w:val="20"/>
          <w:szCs w:val="20"/>
        </w:rPr>
        <w:t>Как погашать кредит во время каникул</w:t>
      </w:r>
    </w:p>
    <w:p w14:paraId="3A1A1795" w14:textId="10EDD844" w:rsidR="00C47EEB" w:rsidRPr="00D2746F" w:rsidRDefault="00322A7F" w:rsidP="00445E6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D2746F">
        <w:rPr>
          <w:rFonts w:ascii="Georgia" w:hAnsi="Georgia"/>
          <w:i/>
          <w:iCs/>
          <w:color w:val="000000"/>
          <w:sz w:val="20"/>
          <w:szCs w:val="20"/>
        </w:rPr>
        <w:t xml:space="preserve">        </w:t>
      </w:r>
      <w:r w:rsidR="00C47EEB" w:rsidRPr="00D2746F">
        <w:rPr>
          <w:rFonts w:ascii="Georgia" w:hAnsi="Georgia"/>
          <w:i/>
          <w:iCs/>
          <w:color w:val="000000"/>
          <w:sz w:val="20"/>
          <w:szCs w:val="20"/>
        </w:rPr>
        <w:t>Если заемщик выбрал отсрочку, можно вообще не платить</w:t>
      </w:r>
      <w:r w:rsidR="00C47EEB" w:rsidRPr="00D2746F">
        <w:rPr>
          <w:rFonts w:ascii="Georgia" w:hAnsi="Georgia"/>
          <w:color w:val="000000"/>
          <w:sz w:val="20"/>
          <w:szCs w:val="20"/>
        </w:rPr>
        <w:t>.</w:t>
      </w:r>
    </w:p>
    <w:p w14:paraId="1607817A" w14:textId="371340C2" w:rsidR="00C47EEB" w:rsidRDefault="001D7691" w:rsidP="00445E6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 </w:t>
      </w:r>
      <w:r w:rsidR="00C47EEB" w:rsidRPr="00445E68">
        <w:rPr>
          <w:rFonts w:ascii="Georgia" w:hAnsi="Georgia"/>
          <w:color w:val="000000"/>
          <w:sz w:val="20"/>
          <w:szCs w:val="20"/>
        </w:rPr>
        <w:t>Если в требовании указано уменьшение платежей, н</w:t>
      </w:r>
      <w:r w:rsidR="00CC4DF0">
        <w:rPr>
          <w:rFonts w:ascii="Georgia" w:hAnsi="Georgia"/>
          <w:color w:val="000000"/>
          <w:sz w:val="20"/>
          <w:szCs w:val="20"/>
        </w:rPr>
        <w:t>еобходим</w:t>
      </w:r>
      <w:r w:rsidR="00C47EEB" w:rsidRPr="00445E68">
        <w:rPr>
          <w:rFonts w:ascii="Georgia" w:hAnsi="Georgia"/>
          <w:color w:val="000000"/>
          <w:sz w:val="20"/>
          <w:szCs w:val="20"/>
        </w:rPr>
        <w:t>о вносить эту сумму.</w:t>
      </w:r>
      <w:r w:rsidR="00CC4DF0">
        <w:rPr>
          <w:rFonts w:ascii="Georgia" w:hAnsi="Georgia"/>
          <w:color w:val="000000"/>
          <w:sz w:val="20"/>
          <w:szCs w:val="20"/>
        </w:rPr>
        <w:t xml:space="preserve"> </w:t>
      </w:r>
      <w:r w:rsidR="00C47EEB" w:rsidRPr="00445E68">
        <w:rPr>
          <w:rFonts w:ascii="Georgia" w:hAnsi="Georgia"/>
          <w:color w:val="000000"/>
          <w:sz w:val="20"/>
          <w:szCs w:val="20"/>
        </w:rPr>
        <w:t>По желанию можно завершить льготный период досрочно</w:t>
      </w:r>
      <w:r w:rsidR="00703369">
        <w:rPr>
          <w:rFonts w:ascii="Georgia" w:hAnsi="Georgia"/>
          <w:color w:val="000000"/>
          <w:sz w:val="20"/>
          <w:szCs w:val="20"/>
        </w:rPr>
        <w:t xml:space="preserve"> </w:t>
      </w:r>
      <w:r w:rsidR="00C47EEB" w:rsidRPr="00445E68">
        <w:rPr>
          <w:rFonts w:ascii="Georgia" w:hAnsi="Georgia"/>
          <w:color w:val="000000"/>
          <w:sz w:val="20"/>
          <w:szCs w:val="20"/>
        </w:rPr>
        <w:t>или платить больше.</w:t>
      </w:r>
      <w:r w:rsidR="00CC4DF0">
        <w:rPr>
          <w:rFonts w:ascii="Georgia" w:hAnsi="Georgia"/>
          <w:color w:val="000000"/>
          <w:sz w:val="20"/>
          <w:szCs w:val="20"/>
        </w:rPr>
        <w:t xml:space="preserve"> </w:t>
      </w:r>
      <w:r w:rsidR="00C47EEB" w:rsidRPr="00445E68">
        <w:rPr>
          <w:rFonts w:ascii="Georgia" w:hAnsi="Georgia"/>
          <w:color w:val="000000"/>
          <w:sz w:val="20"/>
          <w:szCs w:val="20"/>
        </w:rPr>
        <w:t>Эти суммы пойдут на погашение основного долга.</w:t>
      </w:r>
    </w:p>
    <w:p w14:paraId="68309BD1" w14:textId="77777777" w:rsidR="00445E68" w:rsidRPr="002056C1" w:rsidRDefault="00445E68" w:rsidP="00445E6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16"/>
          <w:szCs w:val="16"/>
        </w:rPr>
      </w:pPr>
    </w:p>
    <w:p w14:paraId="38FEF0B3" w14:textId="77777777" w:rsidR="00C47EEB" w:rsidRPr="00445E68" w:rsidRDefault="00C47EEB" w:rsidP="00445E68">
      <w:pPr>
        <w:pStyle w:val="2"/>
        <w:shd w:val="clear" w:color="auto" w:fill="FFFFFF"/>
        <w:spacing w:before="0" w:line="281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445E68">
        <w:rPr>
          <w:rFonts w:ascii="Georgia" w:hAnsi="Georgia"/>
          <w:color w:val="000000"/>
          <w:sz w:val="20"/>
          <w:szCs w:val="20"/>
        </w:rPr>
        <w:t>Как платить после завершения каникул</w:t>
      </w:r>
    </w:p>
    <w:p w14:paraId="5F69DEEA" w14:textId="77777777" w:rsidR="00703369" w:rsidRDefault="00322A7F" w:rsidP="00445E6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  </w:t>
      </w:r>
      <w:r w:rsidR="00C47EEB" w:rsidRPr="00445E68">
        <w:rPr>
          <w:rFonts w:ascii="Georgia" w:hAnsi="Georgia"/>
          <w:color w:val="000000"/>
          <w:sz w:val="20"/>
          <w:szCs w:val="20"/>
        </w:rPr>
        <w:t xml:space="preserve">После </w:t>
      </w:r>
      <w:r w:rsidR="00703369">
        <w:rPr>
          <w:rFonts w:ascii="Georgia" w:hAnsi="Georgia"/>
          <w:color w:val="000000"/>
          <w:sz w:val="20"/>
          <w:szCs w:val="20"/>
        </w:rPr>
        <w:t xml:space="preserve">завершения </w:t>
      </w:r>
      <w:r w:rsidR="00C47EEB" w:rsidRPr="00445E68">
        <w:rPr>
          <w:rFonts w:ascii="Georgia" w:hAnsi="Georgia"/>
          <w:color w:val="000000"/>
          <w:sz w:val="20"/>
          <w:szCs w:val="20"/>
        </w:rPr>
        <w:t xml:space="preserve">льготного периода платежи нужно </w:t>
      </w:r>
      <w:r w:rsidR="00C47EEB" w:rsidRPr="00703369">
        <w:rPr>
          <w:rFonts w:ascii="Georgia" w:hAnsi="Georgia"/>
          <w:b/>
          <w:bCs/>
          <w:color w:val="000000"/>
          <w:sz w:val="20"/>
          <w:szCs w:val="20"/>
        </w:rPr>
        <w:t>вносить по обычному графику в </w:t>
      </w:r>
      <w:r w:rsidR="00C47EEB" w:rsidRPr="00703369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</w:rPr>
        <w:t>том же</w:t>
      </w:r>
      <w:r w:rsidR="00C47EEB" w:rsidRPr="00703369">
        <w:rPr>
          <w:rFonts w:ascii="Georgia" w:hAnsi="Georgia"/>
          <w:b/>
          <w:bCs/>
          <w:color w:val="000000"/>
          <w:sz w:val="20"/>
          <w:szCs w:val="20"/>
        </w:rPr>
        <w:t> размере</w:t>
      </w:r>
      <w:r w:rsidR="00C47EEB" w:rsidRPr="00445E68">
        <w:rPr>
          <w:rFonts w:ascii="Georgia" w:hAnsi="Georgia"/>
          <w:color w:val="000000"/>
          <w:sz w:val="20"/>
          <w:szCs w:val="20"/>
        </w:rPr>
        <w:t xml:space="preserve">. </w:t>
      </w:r>
    </w:p>
    <w:p w14:paraId="32356877" w14:textId="77777777" w:rsidR="00703369" w:rsidRPr="00703369" w:rsidRDefault="00703369" w:rsidP="00445E6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16"/>
          <w:szCs w:val="16"/>
        </w:rPr>
      </w:pPr>
    </w:p>
    <w:p w14:paraId="1E28CCAC" w14:textId="61597F4B" w:rsidR="00703369" w:rsidRPr="00703369" w:rsidRDefault="00703369" w:rsidP="00445E6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bCs/>
          <w:i/>
          <w:iCs/>
          <w:color w:val="000000"/>
          <w:sz w:val="20"/>
          <w:szCs w:val="20"/>
          <w:u w:val="single"/>
        </w:rPr>
      </w:pPr>
      <w:r w:rsidRPr="00703369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         </w:t>
      </w:r>
      <w:r w:rsidRPr="00703369">
        <w:rPr>
          <w:rFonts w:ascii="Georgia" w:hAnsi="Georgia"/>
          <w:b/>
          <w:bCs/>
          <w:i/>
          <w:iCs/>
          <w:color w:val="000000"/>
          <w:sz w:val="20"/>
          <w:szCs w:val="20"/>
          <w:u w:val="single"/>
        </w:rPr>
        <w:t>Необходимо знать:</w:t>
      </w:r>
    </w:p>
    <w:p w14:paraId="2764D287" w14:textId="7F64B671" w:rsidR="00C47EEB" w:rsidRPr="00703369" w:rsidRDefault="00703369" w:rsidP="00445E6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</w:t>
      </w:r>
      <w:r w:rsidR="00C47EEB" w:rsidRPr="00445E6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703369">
        <w:rPr>
          <w:rFonts w:ascii="Georgia" w:hAnsi="Georgia"/>
          <w:i/>
          <w:iCs/>
          <w:color w:val="000000"/>
          <w:sz w:val="20"/>
          <w:szCs w:val="20"/>
        </w:rPr>
        <w:t>С</w:t>
      </w:r>
      <w:r w:rsidR="00C47EEB" w:rsidRPr="00703369">
        <w:rPr>
          <w:rFonts w:ascii="Georgia" w:hAnsi="Georgia"/>
          <w:i/>
          <w:iCs/>
          <w:color w:val="000000"/>
          <w:sz w:val="20"/>
          <w:szCs w:val="20"/>
        </w:rPr>
        <w:t>рок кредита продлевается на время отсрочки. Когда платежи по обычному графику будут погашены, нужно внести отсроченные суммы с процентами.</w:t>
      </w:r>
      <w:r w:rsidRPr="00703369">
        <w:rPr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="00C47EEB" w:rsidRPr="00703369">
        <w:rPr>
          <w:rFonts w:ascii="Georgia" w:hAnsi="Georgia"/>
          <w:i/>
          <w:iCs/>
          <w:color w:val="000000"/>
          <w:sz w:val="20"/>
          <w:szCs w:val="20"/>
        </w:rPr>
        <w:t>Для ипотеки и </w:t>
      </w:r>
      <w:proofErr w:type="gramStart"/>
      <w:r w:rsidR="00C47EEB" w:rsidRPr="00703369">
        <w:rPr>
          <w:rFonts w:ascii="Georgia" w:hAnsi="Georgia"/>
          <w:i/>
          <w:iCs/>
          <w:color w:val="000000"/>
          <w:sz w:val="20"/>
          <w:szCs w:val="20"/>
        </w:rPr>
        <w:t>потреби</w:t>
      </w:r>
      <w:r w:rsidRPr="00703369">
        <w:rPr>
          <w:rFonts w:ascii="Georgia" w:hAnsi="Georgia"/>
          <w:i/>
          <w:iCs/>
          <w:color w:val="000000"/>
          <w:sz w:val="20"/>
          <w:szCs w:val="20"/>
        </w:rPr>
        <w:t>-</w:t>
      </w:r>
      <w:proofErr w:type="spellStart"/>
      <w:r w:rsidR="00C47EEB" w:rsidRPr="00703369">
        <w:rPr>
          <w:rFonts w:ascii="Georgia" w:hAnsi="Georgia"/>
          <w:i/>
          <w:iCs/>
          <w:color w:val="000000"/>
          <w:sz w:val="20"/>
          <w:szCs w:val="20"/>
        </w:rPr>
        <w:t>тельских</w:t>
      </w:r>
      <w:proofErr w:type="spellEnd"/>
      <w:proofErr w:type="gramEnd"/>
      <w:r w:rsidR="00C47EEB" w:rsidRPr="00703369">
        <w:rPr>
          <w:rFonts w:ascii="Georgia" w:hAnsi="Georgia"/>
          <w:i/>
          <w:iCs/>
          <w:color w:val="000000"/>
          <w:sz w:val="20"/>
          <w:szCs w:val="20"/>
        </w:rPr>
        <w:t xml:space="preserve"> кредитов схема учета процентов различается.</w:t>
      </w:r>
    </w:p>
    <w:p w14:paraId="61ED542A" w14:textId="140CF662" w:rsidR="00C47EEB" w:rsidRPr="00703369" w:rsidRDefault="00322A7F" w:rsidP="007A0D3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 w:rsidRPr="00703369">
        <w:rPr>
          <w:rFonts w:ascii="Georgia" w:hAnsi="Georgia"/>
          <w:i/>
          <w:iCs/>
          <w:color w:val="000000"/>
          <w:sz w:val="20"/>
          <w:szCs w:val="20"/>
        </w:rPr>
        <w:t xml:space="preserve">        </w:t>
      </w:r>
      <w:r w:rsidR="00C47EEB" w:rsidRPr="00703369">
        <w:rPr>
          <w:rFonts w:ascii="Georgia" w:hAnsi="Georgia"/>
          <w:i/>
          <w:iCs/>
          <w:color w:val="000000"/>
          <w:sz w:val="20"/>
          <w:szCs w:val="20"/>
        </w:rPr>
        <w:t xml:space="preserve">По кредитной карте отсроченные платежи нужно внести равными ежемесячными платежами в течение </w:t>
      </w:r>
      <w:r w:rsidR="00C47EEB" w:rsidRPr="00F51A93">
        <w:rPr>
          <w:i/>
          <w:iCs/>
          <w:color w:val="000000"/>
          <w:sz w:val="22"/>
          <w:szCs w:val="22"/>
        </w:rPr>
        <w:t>720</w:t>
      </w:r>
      <w:r w:rsidR="00C47EEB" w:rsidRPr="00703369">
        <w:rPr>
          <w:rFonts w:ascii="Georgia" w:hAnsi="Georgia"/>
          <w:i/>
          <w:iCs/>
          <w:color w:val="000000"/>
          <w:sz w:val="20"/>
          <w:szCs w:val="20"/>
        </w:rPr>
        <w:t> дней после окончания льготного периода.</w:t>
      </w:r>
    </w:p>
    <w:p w14:paraId="5A783B0A" w14:textId="77777777" w:rsidR="00703369" w:rsidRDefault="00703369" w:rsidP="007A0D3E">
      <w:pPr>
        <w:pStyle w:val="2"/>
        <w:shd w:val="clear" w:color="auto" w:fill="FFFFFF"/>
        <w:spacing w:before="0" w:line="281" w:lineRule="atLeast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329FBCFC" w14:textId="77777777" w:rsidR="00C47EEB" w:rsidRPr="007A0D3E" w:rsidRDefault="00C47EEB" w:rsidP="007A0D3E">
      <w:pPr>
        <w:pStyle w:val="2"/>
        <w:shd w:val="clear" w:color="auto" w:fill="FFFFFF"/>
        <w:spacing w:before="0" w:line="281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7A0D3E">
        <w:rPr>
          <w:rFonts w:ascii="Georgia" w:hAnsi="Georgia"/>
          <w:color w:val="000000"/>
          <w:sz w:val="20"/>
          <w:szCs w:val="20"/>
        </w:rPr>
        <w:t>Может ли банк отказать в льготном периоде</w:t>
      </w:r>
    </w:p>
    <w:p w14:paraId="3521EBEF" w14:textId="58BE585C" w:rsidR="00C47EEB" w:rsidRPr="007A0D3E" w:rsidRDefault="007A0D3E" w:rsidP="007A0D3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 Банк может отказать в льготном периоде</w:t>
      </w:r>
      <w:r w:rsidR="00C47EEB" w:rsidRPr="007A0D3E">
        <w:rPr>
          <w:rFonts w:ascii="Georgia" w:hAnsi="Georgia"/>
          <w:color w:val="000000"/>
          <w:sz w:val="20"/>
          <w:szCs w:val="20"/>
        </w:rPr>
        <w:t xml:space="preserve">, если при проверке выяснится, что </w:t>
      </w:r>
      <w:r w:rsidR="00C47EEB" w:rsidRPr="007A0D3E">
        <w:rPr>
          <w:rFonts w:ascii="Georgia" w:hAnsi="Georgia"/>
          <w:b/>
          <w:bCs/>
          <w:color w:val="000000"/>
          <w:sz w:val="20"/>
          <w:szCs w:val="20"/>
        </w:rPr>
        <w:t xml:space="preserve">условия для </w:t>
      </w:r>
      <w:r w:rsidRPr="007A0D3E">
        <w:rPr>
          <w:rFonts w:ascii="Georgia" w:hAnsi="Georgia"/>
          <w:b/>
          <w:bCs/>
          <w:color w:val="000000"/>
          <w:sz w:val="20"/>
          <w:szCs w:val="20"/>
        </w:rPr>
        <w:t>предоставления кредитных каникул</w:t>
      </w:r>
      <w:r w:rsidR="00C47EEB" w:rsidRPr="007A0D3E">
        <w:rPr>
          <w:rFonts w:ascii="Georgia" w:hAnsi="Georgia"/>
          <w:b/>
          <w:bCs/>
          <w:color w:val="000000"/>
          <w:sz w:val="20"/>
          <w:szCs w:val="20"/>
        </w:rPr>
        <w:t xml:space="preserve"> не соблюдаются</w:t>
      </w:r>
      <w:r w:rsidR="00C47EEB" w:rsidRPr="007A0D3E">
        <w:rPr>
          <w:rFonts w:ascii="Georgia" w:hAnsi="Georgia"/>
          <w:color w:val="000000"/>
          <w:sz w:val="20"/>
          <w:szCs w:val="20"/>
        </w:rPr>
        <w:t xml:space="preserve">: например, не подтвердилось снижение дохода или превышена максимальная сумма. В этом случае </w:t>
      </w:r>
      <w:r w:rsidR="00C47EEB" w:rsidRPr="007A0D3E">
        <w:rPr>
          <w:rFonts w:ascii="Georgia" w:hAnsi="Georgia"/>
          <w:b/>
          <w:bCs/>
          <w:color w:val="000000"/>
          <w:sz w:val="20"/>
          <w:szCs w:val="20"/>
        </w:rPr>
        <w:t>льготный период аннулируется и у заемщика возникает просрочка</w:t>
      </w:r>
      <w:r w:rsidR="00C47EEB" w:rsidRPr="007A0D3E">
        <w:rPr>
          <w:rFonts w:ascii="Georgia" w:hAnsi="Georgia"/>
          <w:color w:val="000000"/>
          <w:sz w:val="20"/>
          <w:szCs w:val="20"/>
        </w:rPr>
        <w:t>. Банк вправе начислить за этот период неустойку и штрафы.</w:t>
      </w:r>
    </w:p>
    <w:p w14:paraId="4BF9F2E3" w14:textId="104D6E2D" w:rsidR="00C47EEB" w:rsidRDefault="00C47EEB" w:rsidP="00C47EE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</w:p>
    <w:p w14:paraId="4E756BE7" w14:textId="77777777" w:rsidR="007641E4" w:rsidRDefault="00475786" w:rsidP="00475786">
      <w:pPr>
        <w:pStyle w:val="paragraph"/>
        <w:shd w:val="clear" w:color="auto" w:fill="FFFFFF"/>
        <w:spacing w:before="0" w:beforeAutospacing="0" w:after="187" w:afterAutospacing="0"/>
        <w:jc w:val="both"/>
        <w:textAlignment w:val="baseline"/>
        <w:rPr>
          <w:rFonts w:ascii="Georgia" w:hAnsi="Georgia"/>
          <w:b/>
          <w:bCs/>
          <w:i/>
          <w:iCs/>
          <w:color w:val="000000"/>
          <w:sz w:val="20"/>
          <w:szCs w:val="20"/>
        </w:rPr>
      </w:pPr>
      <w:r w:rsidRPr="00475786">
        <w:rPr>
          <w:rFonts w:ascii="Georgia" w:hAnsi="Georgia"/>
          <w:b/>
          <w:bCs/>
          <w:i/>
          <w:iCs/>
          <w:color w:val="000000"/>
          <w:sz w:val="20"/>
          <w:szCs w:val="20"/>
        </w:rPr>
        <w:lastRenderedPageBreak/>
        <w:t xml:space="preserve">       </w:t>
      </w:r>
    </w:p>
    <w:p w14:paraId="25258EF4" w14:textId="77777777" w:rsidR="007641E4" w:rsidRDefault="007641E4" w:rsidP="00475786">
      <w:pPr>
        <w:pStyle w:val="paragraph"/>
        <w:shd w:val="clear" w:color="auto" w:fill="FFFFFF"/>
        <w:spacing w:before="0" w:beforeAutospacing="0" w:after="187" w:afterAutospacing="0"/>
        <w:jc w:val="both"/>
        <w:textAlignment w:val="baseline"/>
        <w:rPr>
          <w:rFonts w:ascii="Georgia" w:hAnsi="Georgia"/>
          <w:b/>
          <w:bCs/>
          <w:i/>
          <w:iCs/>
          <w:color w:val="000000"/>
          <w:sz w:val="20"/>
          <w:szCs w:val="20"/>
        </w:rPr>
      </w:pPr>
    </w:p>
    <w:p w14:paraId="65A18D86" w14:textId="10E3B3E4" w:rsidR="00AC4884" w:rsidRPr="00475786" w:rsidRDefault="00162A5F" w:rsidP="007641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 </w:t>
      </w:r>
      <w:r w:rsidR="007641E4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      </w:t>
      </w:r>
      <w:r w:rsidR="00AC4884" w:rsidRPr="00475786">
        <w:rPr>
          <w:rFonts w:ascii="Georgia" w:hAnsi="Georgia"/>
          <w:b/>
          <w:bCs/>
          <w:i/>
          <w:iCs/>
          <w:color w:val="000000"/>
          <w:sz w:val="20"/>
          <w:szCs w:val="20"/>
          <w:u w:val="single"/>
        </w:rPr>
        <w:t>Необходимо знать:</w:t>
      </w:r>
    </w:p>
    <w:p w14:paraId="2D2A27F1" w14:textId="0A78E442" w:rsidR="00C47EEB" w:rsidRPr="004D3A42" w:rsidRDefault="00162A5F" w:rsidP="007641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i/>
          <w:iCs/>
          <w:color w:val="000000"/>
          <w:sz w:val="20"/>
          <w:szCs w:val="20"/>
        </w:rPr>
      </w:pPr>
      <w:r w:rsidRPr="004D3A42">
        <w:rPr>
          <w:rFonts w:ascii="Georgia" w:hAnsi="Georgia"/>
          <w:i/>
          <w:iCs/>
          <w:color w:val="000000"/>
          <w:sz w:val="20"/>
          <w:szCs w:val="20"/>
        </w:rPr>
        <w:t xml:space="preserve">        </w:t>
      </w:r>
      <w:r w:rsidR="00C47EEB" w:rsidRPr="004D3A42">
        <w:rPr>
          <w:rFonts w:ascii="Georgia" w:hAnsi="Georgia"/>
          <w:i/>
          <w:iCs/>
          <w:color w:val="000000"/>
          <w:sz w:val="20"/>
          <w:szCs w:val="20"/>
        </w:rPr>
        <w:t xml:space="preserve">Уведомление о предоставлении кредитных каникул, которое приходит в течение </w:t>
      </w:r>
      <w:r w:rsidR="00C47EEB" w:rsidRPr="00F51A93">
        <w:rPr>
          <w:i/>
          <w:iCs/>
          <w:color w:val="000000"/>
          <w:sz w:val="22"/>
          <w:szCs w:val="22"/>
        </w:rPr>
        <w:t>5</w:t>
      </w:r>
      <w:r w:rsidR="00C47EEB" w:rsidRPr="004D3A42">
        <w:rPr>
          <w:rFonts w:ascii="Georgia" w:hAnsi="Georgia"/>
          <w:i/>
          <w:iCs/>
          <w:color w:val="000000"/>
          <w:sz w:val="20"/>
          <w:szCs w:val="20"/>
        </w:rPr>
        <w:t xml:space="preserve"> дней после обращения, не означает, что их не отменят после проверки. Может получиться так, что заемщик </w:t>
      </w:r>
      <w:r w:rsidR="00AC4884" w:rsidRPr="004D3A42">
        <w:rPr>
          <w:rFonts w:ascii="Georgia" w:hAnsi="Georgia"/>
          <w:i/>
          <w:iCs/>
          <w:color w:val="000000"/>
          <w:sz w:val="20"/>
          <w:szCs w:val="20"/>
        </w:rPr>
        <w:t>на первый взгляд</w:t>
      </w:r>
      <w:r w:rsidR="00C47EEB" w:rsidRPr="004D3A42">
        <w:rPr>
          <w:rFonts w:ascii="Georgia" w:hAnsi="Georgia"/>
          <w:i/>
          <w:iCs/>
          <w:color w:val="000000"/>
          <w:sz w:val="20"/>
          <w:szCs w:val="20"/>
        </w:rPr>
        <w:t> законно не платит по кредиту, а потом оказывается, что права на отсрочку не было.</w:t>
      </w:r>
      <w:r w:rsidR="00AC4884" w:rsidRPr="004D3A42">
        <w:rPr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="00C47EEB" w:rsidRPr="004D3A42">
        <w:rPr>
          <w:rFonts w:ascii="Georgia" w:hAnsi="Georgia"/>
          <w:i/>
          <w:iCs/>
          <w:color w:val="000000"/>
          <w:sz w:val="20"/>
          <w:szCs w:val="20"/>
        </w:rPr>
        <w:t>Если все условия соблюдаются, отказать в льготном периоде кредитор не может.</w:t>
      </w:r>
    </w:p>
    <w:p w14:paraId="636362A5" w14:textId="77777777" w:rsidR="007641E4" w:rsidRDefault="007641E4" w:rsidP="00162A5F">
      <w:pPr>
        <w:pStyle w:val="2"/>
        <w:spacing w:before="0" w:line="281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</w:p>
    <w:p w14:paraId="454B065E" w14:textId="5AD974D1" w:rsidR="00C47EEB" w:rsidRPr="00162A5F" w:rsidRDefault="00162A5F" w:rsidP="00162A5F">
      <w:pPr>
        <w:pStyle w:val="2"/>
        <w:spacing w:before="0" w:line="281" w:lineRule="atLeast"/>
        <w:jc w:val="center"/>
        <w:textAlignment w:val="baseline"/>
        <w:rPr>
          <w:rFonts w:ascii="Georgia" w:hAnsi="Georgia"/>
          <w:color w:val="000000"/>
          <w:sz w:val="22"/>
          <w:szCs w:val="22"/>
        </w:rPr>
      </w:pPr>
      <w:r w:rsidRPr="00162A5F">
        <w:rPr>
          <w:rFonts w:ascii="Georgia" w:hAnsi="Georgia"/>
          <w:color w:val="000000"/>
          <w:sz w:val="20"/>
          <w:szCs w:val="20"/>
        </w:rPr>
        <w:t>Дополнительная</w:t>
      </w:r>
      <w:r w:rsidRPr="00162A5F">
        <w:rPr>
          <w:rFonts w:ascii="Georgia" w:hAnsi="Georgia"/>
          <w:color w:val="000000"/>
          <w:sz w:val="22"/>
          <w:szCs w:val="22"/>
        </w:rPr>
        <w:t xml:space="preserve"> </w:t>
      </w:r>
      <w:r w:rsidRPr="009F18DC">
        <w:rPr>
          <w:rFonts w:ascii="Georgia" w:hAnsi="Georgia"/>
          <w:color w:val="000000"/>
          <w:sz w:val="20"/>
          <w:szCs w:val="20"/>
        </w:rPr>
        <w:t>информация</w:t>
      </w:r>
    </w:p>
    <w:p w14:paraId="37F3AE48" w14:textId="78FCA814" w:rsidR="00C47EEB" w:rsidRPr="00162A5F" w:rsidRDefault="00162A5F" w:rsidP="00162A5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162A5F">
        <w:rPr>
          <w:rFonts w:ascii="Georgia" w:hAnsi="Georgia"/>
          <w:color w:val="000000"/>
          <w:sz w:val="20"/>
          <w:szCs w:val="20"/>
        </w:rPr>
        <w:t xml:space="preserve">         </w:t>
      </w:r>
      <w:r w:rsidR="00C47EEB" w:rsidRPr="00162A5F">
        <w:rPr>
          <w:rFonts w:ascii="Georgia" w:hAnsi="Georgia"/>
          <w:color w:val="000000"/>
          <w:sz w:val="20"/>
          <w:szCs w:val="20"/>
        </w:rPr>
        <w:t xml:space="preserve">Перед требованием о предоставлении кредитных каникул лучше посоветоваться с банком </w:t>
      </w:r>
      <w:r w:rsidR="00D2746F">
        <w:rPr>
          <w:rFonts w:ascii="Georgia" w:hAnsi="Georgia"/>
          <w:color w:val="000000"/>
          <w:sz w:val="20"/>
          <w:szCs w:val="20"/>
        </w:rPr>
        <w:t>относительно</w:t>
      </w:r>
      <w:r w:rsidR="00C47EEB" w:rsidRPr="00162A5F">
        <w:rPr>
          <w:rFonts w:ascii="Georgia" w:hAnsi="Georgia"/>
          <w:color w:val="000000"/>
          <w:sz w:val="20"/>
          <w:szCs w:val="20"/>
        </w:rPr>
        <w:t xml:space="preserve"> отсрочки или реструктуризации. Кредитор может предложить </w:t>
      </w:r>
      <w:r w:rsidR="00C47EEB" w:rsidRPr="00162A5F">
        <w:rPr>
          <w:rFonts w:ascii="Georgia" w:hAnsi="Georgia"/>
          <w:b/>
          <w:bCs/>
          <w:color w:val="000000"/>
          <w:sz w:val="20"/>
          <w:szCs w:val="20"/>
        </w:rPr>
        <w:t>свой вариант для комфортного погашения долга</w:t>
      </w:r>
      <w:r w:rsidR="00C47EEB" w:rsidRPr="00162A5F">
        <w:rPr>
          <w:rFonts w:ascii="Georgia" w:hAnsi="Georgia"/>
          <w:color w:val="000000"/>
          <w:sz w:val="20"/>
          <w:szCs w:val="20"/>
        </w:rPr>
        <w:t xml:space="preserve"> в сложной ситуации.</w:t>
      </w:r>
      <w:r w:rsidRPr="00162A5F">
        <w:rPr>
          <w:rFonts w:ascii="Georgia" w:hAnsi="Georgia"/>
          <w:color w:val="000000"/>
          <w:sz w:val="20"/>
          <w:szCs w:val="20"/>
        </w:rPr>
        <w:t xml:space="preserve"> </w:t>
      </w:r>
      <w:r w:rsidR="00C47EEB" w:rsidRPr="00162A5F">
        <w:rPr>
          <w:rFonts w:ascii="Georgia" w:hAnsi="Georgia"/>
          <w:color w:val="000000"/>
          <w:sz w:val="20"/>
          <w:szCs w:val="20"/>
        </w:rPr>
        <w:t xml:space="preserve">Это </w:t>
      </w:r>
      <w:r w:rsidR="00C47EEB" w:rsidRPr="00162A5F">
        <w:rPr>
          <w:rFonts w:ascii="Georgia" w:hAnsi="Georgia"/>
          <w:b/>
          <w:bCs/>
          <w:color w:val="000000"/>
          <w:sz w:val="20"/>
          <w:szCs w:val="20"/>
        </w:rPr>
        <w:t>снизит риск отказа и штрафов после проверки</w:t>
      </w:r>
      <w:r w:rsidR="00C47EEB" w:rsidRPr="00162A5F">
        <w:rPr>
          <w:rFonts w:ascii="Georgia" w:hAnsi="Georgia"/>
          <w:color w:val="000000"/>
          <w:sz w:val="20"/>
          <w:szCs w:val="20"/>
        </w:rPr>
        <w:t>. А право на кредитные каникулы сохранится на будущее.</w:t>
      </w:r>
    </w:p>
    <w:p w14:paraId="767E6D01" w14:textId="77777777" w:rsidR="00475786" w:rsidRDefault="00475786" w:rsidP="00475786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color w:val="000000"/>
          <w:sz w:val="20"/>
          <w:szCs w:val="20"/>
        </w:rPr>
      </w:pPr>
    </w:p>
    <w:p w14:paraId="5F5CBB68" w14:textId="07D0F61D" w:rsidR="00AC4884" w:rsidRPr="00475786" w:rsidRDefault="00475786" w:rsidP="00475786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color w:val="000000"/>
          <w:sz w:val="20"/>
          <w:szCs w:val="20"/>
        </w:rPr>
      </w:pPr>
      <w:r w:rsidRPr="00475786">
        <w:rPr>
          <w:rFonts w:ascii="Georgia" w:hAnsi="Georgia"/>
          <w:b/>
          <w:bCs/>
          <w:color w:val="000000"/>
          <w:sz w:val="20"/>
          <w:szCs w:val="20"/>
        </w:rPr>
        <w:t>Некоторые о</w:t>
      </w:r>
      <w:r w:rsidR="00AC4884" w:rsidRPr="00475786">
        <w:rPr>
          <w:rFonts w:ascii="Georgia" w:hAnsi="Georgia"/>
          <w:b/>
          <w:bCs/>
          <w:color w:val="000000"/>
          <w:sz w:val="20"/>
          <w:szCs w:val="20"/>
        </w:rPr>
        <w:t>собенности кредитных каникул</w:t>
      </w:r>
    </w:p>
    <w:p w14:paraId="1D06FA56" w14:textId="4D85A3E2" w:rsidR="00C47EEB" w:rsidRPr="007641E4" w:rsidRDefault="00162A5F" w:rsidP="007641E4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Georgia" w:hAnsi="Georgia"/>
          <w:b w:val="0"/>
          <w:bCs w:val="0"/>
          <w:color w:val="000000"/>
          <w:sz w:val="20"/>
          <w:szCs w:val="20"/>
        </w:rPr>
      </w:pPr>
      <w:r w:rsidRPr="007641E4">
        <w:rPr>
          <w:rFonts w:asciiTheme="minorHAnsi" w:hAnsiTheme="minorHAnsi"/>
          <w:b w:val="0"/>
          <w:bCs w:val="0"/>
          <w:color w:val="000000"/>
          <w:sz w:val="20"/>
          <w:szCs w:val="20"/>
        </w:rPr>
        <w:t xml:space="preserve">1. 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Если в </w:t>
      </w:r>
      <w:r w:rsidR="00C47EEB" w:rsidRPr="00F51A9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2020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 году использовались кредитные каникулы</w:t>
      </w:r>
      <w:r w:rsidR="007641E4" w:rsidRPr="007641E4">
        <w:rPr>
          <w:rFonts w:ascii="Georgia" w:hAnsi="Georgia"/>
          <w:b w:val="0"/>
          <w:bCs w:val="0"/>
          <w:color w:val="000000"/>
          <w:sz w:val="20"/>
          <w:szCs w:val="20"/>
        </w:rPr>
        <w:t xml:space="preserve">, право на них 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можно использовать еще раз, по 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  <w:bdr w:val="none" w:sz="0" w:space="0" w:color="auto" w:frame="1"/>
        </w:rPr>
        <w:t>тому же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 договору. Новый льготный период нельзя применить только для ипотеки, по которой в 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  <w:bdr w:val="none" w:sz="0" w:space="0" w:color="auto" w:frame="1"/>
        </w:rPr>
        <w:t>это же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 время действуют ипотечные каникулы.</w:t>
      </w:r>
    </w:p>
    <w:p w14:paraId="39BDEA3F" w14:textId="2D087FEC" w:rsidR="00C47EEB" w:rsidRPr="007641E4" w:rsidRDefault="00162A5F" w:rsidP="007641E4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Georgia" w:hAnsi="Georgia"/>
          <w:b w:val="0"/>
          <w:bCs w:val="0"/>
          <w:color w:val="000000"/>
          <w:sz w:val="20"/>
          <w:szCs w:val="20"/>
        </w:rPr>
      </w:pPr>
      <w:r w:rsidRPr="007641E4">
        <w:rPr>
          <w:rFonts w:ascii="Georgia" w:hAnsi="Georgia"/>
          <w:b w:val="0"/>
          <w:bCs w:val="0"/>
          <w:color w:val="000000"/>
          <w:sz w:val="20"/>
          <w:szCs w:val="20"/>
        </w:rPr>
        <w:t xml:space="preserve">2. 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Если по 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  <w:bdr w:val="none" w:sz="0" w:space="0" w:color="auto" w:frame="1"/>
        </w:rPr>
        <w:t>тому же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 договору использовались ипотечные каникулы</w:t>
      </w:r>
      <w:r w:rsidR="00A657C7">
        <w:rPr>
          <w:rFonts w:ascii="Georgia" w:hAnsi="Georgia"/>
          <w:b w:val="0"/>
          <w:bCs w:val="0"/>
          <w:color w:val="000000"/>
          <w:sz w:val="20"/>
          <w:szCs w:val="20"/>
        </w:rPr>
        <w:t>, м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ожно оформить и кредитные каникулы по новому закону. Главное — не в один и 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  <w:bdr w:val="none" w:sz="0" w:space="0" w:color="auto" w:frame="1"/>
        </w:rPr>
        <w:t>тот же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 период, а последовательно.</w:t>
      </w:r>
    </w:p>
    <w:p w14:paraId="605C0CED" w14:textId="189E4897" w:rsidR="00C47EEB" w:rsidRPr="007641E4" w:rsidRDefault="007641E4" w:rsidP="007641E4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Georgia" w:hAnsi="Georgia"/>
          <w:b w:val="0"/>
          <w:bCs w:val="0"/>
          <w:color w:val="000000"/>
          <w:sz w:val="20"/>
          <w:szCs w:val="20"/>
        </w:rPr>
      </w:pPr>
      <w:r w:rsidRPr="007641E4">
        <w:rPr>
          <w:rFonts w:ascii="Georgia" w:hAnsi="Georgia"/>
          <w:b w:val="0"/>
          <w:bCs w:val="0"/>
          <w:color w:val="000000"/>
          <w:sz w:val="20"/>
          <w:szCs w:val="20"/>
        </w:rPr>
        <w:t xml:space="preserve">3. </w:t>
      </w:r>
      <w:r w:rsidR="00C47EEB" w:rsidRPr="00A657C7">
        <w:rPr>
          <w:rFonts w:ascii="Georgia" w:hAnsi="Georgia"/>
          <w:color w:val="auto"/>
          <w:sz w:val="20"/>
          <w:szCs w:val="20"/>
        </w:rPr>
        <w:t>К</w:t>
      </w:r>
      <w:r w:rsidRPr="00A657C7">
        <w:rPr>
          <w:rFonts w:ascii="Georgia" w:hAnsi="Georgia"/>
          <w:color w:val="auto"/>
          <w:sz w:val="20"/>
          <w:szCs w:val="20"/>
        </w:rPr>
        <w:t>редитные</w:t>
      </w:r>
      <w:r w:rsidR="00C47EEB" w:rsidRPr="00A657C7">
        <w:rPr>
          <w:rFonts w:ascii="Georgia" w:hAnsi="Georgia"/>
          <w:color w:val="auto"/>
          <w:sz w:val="20"/>
          <w:szCs w:val="20"/>
        </w:rPr>
        <w:t xml:space="preserve"> каникулы </w:t>
      </w:r>
      <w:r w:rsidRPr="00A657C7">
        <w:rPr>
          <w:rFonts w:ascii="Georgia" w:hAnsi="Georgia"/>
          <w:color w:val="000000"/>
          <w:sz w:val="20"/>
          <w:szCs w:val="20"/>
        </w:rPr>
        <w:t xml:space="preserve">не </w:t>
      </w:r>
      <w:r w:rsidR="00C47EEB" w:rsidRPr="00A657C7">
        <w:rPr>
          <w:rFonts w:ascii="Georgia" w:hAnsi="Georgia"/>
          <w:color w:val="000000"/>
          <w:sz w:val="20"/>
          <w:szCs w:val="20"/>
        </w:rPr>
        <w:t>отразятся на кредитной истории</w:t>
      </w:r>
      <w:r w:rsidRPr="007641E4">
        <w:rPr>
          <w:rFonts w:ascii="Georgia" w:hAnsi="Georgia"/>
          <w:b w:val="0"/>
          <w:bCs w:val="0"/>
          <w:color w:val="000000"/>
          <w:sz w:val="20"/>
          <w:szCs w:val="20"/>
        </w:rPr>
        <w:t xml:space="preserve"> – р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ейтинг не снизится,</w:t>
      </w:r>
      <w:r w:rsidR="00A657C7">
        <w:rPr>
          <w:rFonts w:ascii="Georgia" w:hAnsi="Georgia"/>
          <w:b w:val="0"/>
          <w:bCs w:val="0"/>
          <w:color w:val="000000"/>
          <w:sz w:val="20"/>
          <w:szCs w:val="20"/>
        </w:rPr>
        <w:t xml:space="preserve"> 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но информация о </w:t>
      </w:r>
      <w:proofErr w:type="spellStart"/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предос</w:t>
      </w:r>
      <w:r w:rsidR="00A657C7">
        <w:rPr>
          <w:rFonts w:ascii="Georgia" w:hAnsi="Georgia"/>
          <w:b w:val="0"/>
          <w:bCs w:val="0"/>
          <w:color w:val="000000"/>
          <w:sz w:val="20"/>
          <w:szCs w:val="20"/>
        </w:rPr>
        <w:t>-</w:t>
      </w:r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>тавлении</w:t>
      </w:r>
      <w:proofErr w:type="spellEnd"/>
      <w:r w:rsidR="00C47EEB" w:rsidRPr="007641E4">
        <w:rPr>
          <w:rFonts w:ascii="Georgia" w:hAnsi="Georgia"/>
          <w:b w:val="0"/>
          <w:bCs w:val="0"/>
          <w:color w:val="000000"/>
          <w:sz w:val="20"/>
          <w:szCs w:val="20"/>
        </w:rPr>
        <w:t xml:space="preserve"> льготного периода будет зафиксирована. В будущем это может повлиять на одобрение заявок.</w:t>
      </w:r>
    </w:p>
    <w:p w14:paraId="59855A5D" w14:textId="77777777" w:rsidR="007A0D3E" w:rsidRDefault="007A0D3E" w:rsidP="00821CCD">
      <w:pPr>
        <w:pStyle w:val="aa"/>
        <w:ind w:firstLine="567"/>
        <w:rPr>
          <w:sz w:val="22"/>
          <w:szCs w:val="22"/>
          <w:shd w:val="clear" w:color="auto" w:fill="FEFCFA"/>
        </w:rPr>
      </w:pPr>
    </w:p>
    <w:p w14:paraId="52B005B7" w14:textId="77777777" w:rsidR="007A0D3E" w:rsidRDefault="007A0D3E" w:rsidP="00821CCD">
      <w:pPr>
        <w:pStyle w:val="aa"/>
        <w:ind w:firstLine="567"/>
        <w:rPr>
          <w:sz w:val="22"/>
          <w:szCs w:val="22"/>
          <w:shd w:val="clear" w:color="auto" w:fill="FEFCFA"/>
        </w:rPr>
      </w:pPr>
    </w:p>
    <w:p w14:paraId="10C696A6" w14:textId="77777777" w:rsidR="007A0D3E" w:rsidRDefault="007A0D3E" w:rsidP="00821CCD">
      <w:pPr>
        <w:pStyle w:val="aa"/>
        <w:ind w:firstLine="567"/>
        <w:rPr>
          <w:sz w:val="22"/>
          <w:szCs w:val="22"/>
          <w:shd w:val="clear" w:color="auto" w:fill="FEFCFA"/>
        </w:rPr>
      </w:pPr>
    </w:p>
    <w:p w14:paraId="4188D215" w14:textId="77777777" w:rsidR="007A0D3E" w:rsidRDefault="007A0D3E" w:rsidP="00821CCD">
      <w:pPr>
        <w:pStyle w:val="aa"/>
        <w:ind w:firstLine="567"/>
        <w:rPr>
          <w:sz w:val="22"/>
          <w:szCs w:val="22"/>
          <w:shd w:val="clear" w:color="auto" w:fill="FEFCFA"/>
        </w:rPr>
      </w:pPr>
    </w:p>
    <w:p w14:paraId="758A0EE6" w14:textId="77777777" w:rsidR="007A0D3E" w:rsidRDefault="007A0D3E" w:rsidP="00821CCD">
      <w:pPr>
        <w:pStyle w:val="aa"/>
        <w:ind w:firstLine="567"/>
        <w:rPr>
          <w:sz w:val="22"/>
          <w:szCs w:val="22"/>
          <w:shd w:val="clear" w:color="auto" w:fill="FEFCFA"/>
        </w:rPr>
      </w:pPr>
    </w:p>
    <w:p w14:paraId="2FEC904B" w14:textId="679C1D87" w:rsidR="007A0D3E" w:rsidRDefault="007A0D3E" w:rsidP="00821CCD">
      <w:pPr>
        <w:pStyle w:val="aa"/>
        <w:ind w:firstLine="567"/>
        <w:rPr>
          <w:sz w:val="22"/>
          <w:szCs w:val="22"/>
          <w:shd w:val="clear" w:color="auto" w:fill="FEFCFA"/>
        </w:rPr>
      </w:pPr>
    </w:p>
    <w:p w14:paraId="6B25BB67" w14:textId="219345D2" w:rsidR="007641E4" w:rsidRDefault="007641E4" w:rsidP="00821CCD">
      <w:pPr>
        <w:pStyle w:val="aa"/>
        <w:ind w:firstLine="567"/>
        <w:rPr>
          <w:sz w:val="22"/>
          <w:szCs w:val="22"/>
          <w:shd w:val="clear" w:color="auto" w:fill="FEFCFA"/>
        </w:rPr>
      </w:pPr>
    </w:p>
    <w:p w14:paraId="29EA563E" w14:textId="77777777" w:rsidR="007641E4" w:rsidRDefault="007641E4" w:rsidP="00821CCD">
      <w:pPr>
        <w:pStyle w:val="aa"/>
        <w:ind w:firstLine="567"/>
        <w:rPr>
          <w:sz w:val="22"/>
          <w:szCs w:val="22"/>
          <w:shd w:val="clear" w:color="auto" w:fill="FEFCFA"/>
        </w:rPr>
      </w:pPr>
    </w:p>
    <w:p w14:paraId="39FD4E8F" w14:textId="77777777" w:rsidR="007A0D3E" w:rsidRDefault="007A0D3E" w:rsidP="00821CCD">
      <w:pPr>
        <w:pStyle w:val="aa"/>
        <w:ind w:firstLine="567"/>
        <w:rPr>
          <w:sz w:val="22"/>
          <w:szCs w:val="22"/>
          <w:shd w:val="clear" w:color="auto" w:fill="FEFCFA"/>
        </w:rPr>
      </w:pPr>
    </w:p>
    <w:p w14:paraId="468AA39F" w14:textId="77777777" w:rsidR="007A0D3E" w:rsidRDefault="007A0D3E" w:rsidP="00821CCD">
      <w:pPr>
        <w:pStyle w:val="aa"/>
        <w:ind w:firstLine="567"/>
        <w:rPr>
          <w:sz w:val="22"/>
          <w:szCs w:val="22"/>
          <w:shd w:val="clear" w:color="auto" w:fill="FEFCFA"/>
        </w:rPr>
      </w:pPr>
    </w:p>
    <w:p w14:paraId="40A0F8C9" w14:textId="77777777" w:rsidR="007A0D3E" w:rsidRDefault="007A0D3E" w:rsidP="00821CCD">
      <w:pPr>
        <w:pStyle w:val="aa"/>
        <w:ind w:firstLine="567"/>
        <w:rPr>
          <w:sz w:val="22"/>
          <w:szCs w:val="22"/>
          <w:shd w:val="clear" w:color="auto" w:fill="FEFCFA"/>
        </w:rPr>
      </w:pPr>
    </w:p>
    <w:sectPr w:rsidR="007A0D3E" w:rsidSect="00885794">
      <w:footerReference w:type="default" r:id="rId11"/>
      <w:pgSz w:w="8419" w:h="11906" w:orient="landscape" w:code="9"/>
      <w:pgMar w:top="851" w:right="1134" w:bottom="851" w:left="1134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47D1" w14:textId="77777777" w:rsidR="00CD1FB0" w:rsidRDefault="00CD1FB0" w:rsidP="00635568">
      <w:pPr>
        <w:spacing w:after="0" w:line="240" w:lineRule="auto"/>
      </w:pPr>
      <w:r>
        <w:separator/>
      </w:r>
    </w:p>
  </w:endnote>
  <w:endnote w:type="continuationSeparator" w:id="0">
    <w:p w14:paraId="7CEAA18D" w14:textId="77777777" w:rsidR="00CD1FB0" w:rsidRDefault="00CD1FB0" w:rsidP="006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943"/>
      <w:docPartObj>
        <w:docPartGallery w:val="Page Numbers (Bottom of Page)"/>
        <w:docPartUnique/>
      </w:docPartObj>
    </w:sdtPr>
    <w:sdtEndPr/>
    <w:sdtContent>
      <w:p w14:paraId="730E724F" w14:textId="77777777" w:rsidR="00CD1FB0" w:rsidRDefault="00912C25">
        <w:pPr>
          <w:pStyle w:val="a7"/>
          <w:jc w:val="center"/>
        </w:pPr>
        <w:r w:rsidRPr="0088579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D1FB0" w:rsidRPr="0088579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E2C80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C4447B9" w14:textId="77777777" w:rsidR="00CD1FB0" w:rsidRDefault="00CD1F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7731" w14:textId="77777777" w:rsidR="00CD1FB0" w:rsidRDefault="00CD1FB0" w:rsidP="00635568">
      <w:pPr>
        <w:spacing w:after="0" w:line="240" w:lineRule="auto"/>
      </w:pPr>
      <w:r>
        <w:separator/>
      </w:r>
    </w:p>
  </w:footnote>
  <w:footnote w:type="continuationSeparator" w:id="0">
    <w:p w14:paraId="31A65257" w14:textId="77777777" w:rsidR="00CD1FB0" w:rsidRDefault="00CD1FB0" w:rsidP="0063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3C1"/>
    <w:multiLevelType w:val="hybridMultilevel"/>
    <w:tmpl w:val="0B2C0844"/>
    <w:lvl w:ilvl="0" w:tplc="388CB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24794F"/>
    <w:multiLevelType w:val="multilevel"/>
    <w:tmpl w:val="4F2C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D6511"/>
    <w:multiLevelType w:val="multilevel"/>
    <w:tmpl w:val="1EE8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C7501"/>
    <w:multiLevelType w:val="multilevel"/>
    <w:tmpl w:val="EE3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D6D9A"/>
    <w:multiLevelType w:val="multilevel"/>
    <w:tmpl w:val="928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85C4D"/>
    <w:multiLevelType w:val="multilevel"/>
    <w:tmpl w:val="9F8E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92FA9"/>
    <w:multiLevelType w:val="hybridMultilevel"/>
    <w:tmpl w:val="B69ACFEE"/>
    <w:lvl w:ilvl="0" w:tplc="931E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39775228">
    <w:abstractNumId w:val="4"/>
  </w:num>
  <w:num w:numId="2" w16cid:durableId="1867790718">
    <w:abstractNumId w:val="3"/>
  </w:num>
  <w:num w:numId="3" w16cid:durableId="2016879041">
    <w:abstractNumId w:val="6"/>
  </w:num>
  <w:num w:numId="4" w16cid:durableId="701906721">
    <w:abstractNumId w:val="0"/>
  </w:num>
  <w:num w:numId="5" w16cid:durableId="1713381460">
    <w:abstractNumId w:val="5"/>
  </w:num>
  <w:num w:numId="6" w16cid:durableId="1633831136">
    <w:abstractNumId w:val="1"/>
  </w:num>
  <w:num w:numId="7" w16cid:durableId="53801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B1"/>
    <w:rsid w:val="000009DA"/>
    <w:rsid w:val="00002194"/>
    <w:rsid w:val="00004068"/>
    <w:rsid w:val="000265D2"/>
    <w:rsid w:val="0002702A"/>
    <w:rsid w:val="00030956"/>
    <w:rsid w:val="00032273"/>
    <w:rsid w:val="0004084A"/>
    <w:rsid w:val="00044459"/>
    <w:rsid w:val="00063657"/>
    <w:rsid w:val="00084F42"/>
    <w:rsid w:val="000936B8"/>
    <w:rsid w:val="000937BC"/>
    <w:rsid w:val="00094841"/>
    <w:rsid w:val="000A3F0E"/>
    <w:rsid w:val="000A4DBB"/>
    <w:rsid w:val="000C46AC"/>
    <w:rsid w:val="000C4D37"/>
    <w:rsid w:val="000D2C62"/>
    <w:rsid w:val="000E768F"/>
    <w:rsid w:val="000F2F60"/>
    <w:rsid w:val="0010169B"/>
    <w:rsid w:val="00105267"/>
    <w:rsid w:val="00110E8F"/>
    <w:rsid w:val="00122A6A"/>
    <w:rsid w:val="001353CC"/>
    <w:rsid w:val="00140CA5"/>
    <w:rsid w:val="00162A5F"/>
    <w:rsid w:val="00163C25"/>
    <w:rsid w:val="00183B97"/>
    <w:rsid w:val="001B0A4C"/>
    <w:rsid w:val="001C072B"/>
    <w:rsid w:val="001C7CDA"/>
    <w:rsid w:val="001D00DD"/>
    <w:rsid w:val="001D7691"/>
    <w:rsid w:val="001E1ED5"/>
    <w:rsid w:val="002056C1"/>
    <w:rsid w:val="002118F7"/>
    <w:rsid w:val="0022263F"/>
    <w:rsid w:val="002244A6"/>
    <w:rsid w:val="0024509D"/>
    <w:rsid w:val="00257331"/>
    <w:rsid w:val="0026298E"/>
    <w:rsid w:val="00277D8D"/>
    <w:rsid w:val="002818F3"/>
    <w:rsid w:val="00296353"/>
    <w:rsid w:val="002A28F6"/>
    <w:rsid w:val="002B5970"/>
    <w:rsid w:val="002C6768"/>
    <w:rsid w:val="002E2C80"/>
    <w:rsid w:val="002E3E7E"/>
    <w:rsid w:val="002E6D60"/>
    <w:rsid w:val="00322A7F"/>
    <w:rsid w:val="00322FB0"/>
    <w:rsid w:val="00324BD7"/>
    <w:rsid w:val="00325AC7"/>
    <w:rsid w:val="003315E6"/>
    <w:rsid w:val="003348F2"/>
    <w:rsid w:val="00335CA6"/>
    <w:rsid w:val="00335E36"/>
    <w:rsid w:val="00351CBF"/>
    <w:rsid w:val="003556EE"/>
    <w:rsid w:val="00362B95"/>
    <w:rsid w:val="00370B45"/>
    <w:rsid w:val="003742AC"/>
    <w:rsid w:val="00395C7A"/>
    <w:rsid w:val="003C7478"/>
    <w:rsid w:val="003D65D8"/>
    <w:rsid w:val="003E26ED"/>
    <w:rsid w:val="003E6011"/>
    <w:rsid w:val="003F1837"/>
    <w:rsid w:val="004108FF"/>
    <w:rsid w:val="004161EE"/>
    <w:rsid w:val="004170D3"/>
    <w:rsid w:val="004235D2"/>
    <w:rsid w:val="00445E68"/>
    <w:rsid w:val="004472BB"/>
    <w:rsid w:val="00475786"/>
    <w:rsid w:val="00482FF8"/>
    <w:rsid w:val="004A2BBE"/>
    <w:rsid w:val="004B3A25"/>
    <w:rsid w:val="004C7E0E"/>
    <w:rsid w:val="004D2167"/>
    <w:rsid w:val="004D3A42"/>
    <w:rsid w:val="004D602E"/>
    <w:rsid w:val="004E13C2"/>
    <w:rsid w:val="004F50A8"/>
    <w:rsid w:val="005065AD"/>
    <w:rsid w:val="00516C04"/>
    <w:rsid w:val="00526C1B"/>
    <w:rsid w:val="005352BF"/>
    <w:rsid w:val="00541048"/>
    <w:rsid w:val="00552EDF"/>
    <w:rsid w:val="005730A6"/>
    <w:rsid w:val="00573DAE"/>
    <w:rsid w:val="00584E2A"/>
    <w:rsid w:val="00594D2A"/>
    <w:rsid w:val="00595BD5"/>
    <w:rsid w:val="005A0500"/>
    <w:rsid w:val="005B1638"/>
    <w:rsid w:val="005C1735"/>
    <w:rsid w:val="005C511D"/>
    <w:rsid w:val="005C55B1"/>
    <w:rsid w:val="005C6949"/>
    <w:rsid w:val="005D1A4D"/>
    <w:rsid w:val="005D260F"/>
    <w:rsid w:val="005D3F2C"/>
    <w:rsid w:val="005D4164"/>
    <w:rsid w:val="005D5B35"/>
    <w:rsid w:val="005E643F"/>
    <w:rsid w:val="005E6C0F"/>
    <w:rsid w:val="005E7CA0"/>
    <w:rsid w:val="005F33CA"/>
    <w:rsid w:val="005F47E7"/>
    <w:rsid w:val="006026C2"/>
    <w:rsid w:val="00607840"/>
    <w:rsid w:val="006163C5"/>
    <w:rsid w:val="006242AE"/>
    <w:rsid w:val="0062728B"/>
    <w:rsid w:val="00634B2D"/>
    <w:rsid w:val="00635568"/>
    <w:rsid w:val="006355DB"/>
    <w:rsid w:val="0065671F"/>
    <w:rsid w:val="00662B46"/>
    <w:rsid w:val="006702C7"/>
    <w:rsid w:val="00676A54"/>
    <w:rsid w:val="0069354D"/>
    <w:rsid w:val="006A7876"/>
    <w:rsid w:val="006C1CB6"/>
    <w:rsid w:val="006E241A"/>
    <w:rsid w:val="006E4EE4"/>
    <w:rsid w:val="006F1A94"/>
    <w:rsid w:val="006F5090"/>
    <w:rsid w:val="00703369"/>
    <w:rsid w:val="007128A4"/>
    <w:rsid w:val="007202E7"/>
    <w:rsid w:val="00725F54"/>
    <w:rsid w:val="0074226E"/>
    <w:rsid w:val="00761F07"/>
    <w:rsid w:val="007641E4"/>
    <w:rsid w:val="00770104"/>
    <w:rsid w:val="007720EC"/>
    <w:rsid w:val="00772889"/>
    <w:rsid w:val="007A0282"/>
    <w:rsid w:val="007A0D3E"/>
    <w:rsid w:val="007B48C8"/>
    <w:rsid w:val="007B68E4"/>
    <w:rsid w:val="007B7CA0"/>
    <w:rsid w:val="007C0115"/>
    <w:rsid w:val="007F32F9"/>
    <w:rsid w:val="007F3756"/>
    <w:rsid w:val="00803A45"/>
    <w:rsid w:val="00804BF1"/>
    <w:rsid w:val="008101A1"/>
    <w:rsid w:val="00813860"/>
    <w:rsid w:val="008151C7"/>
    <w:rsid w:val="00821CCD"/>
    <w:rsid w:val="00822415"/>
    <w:rsid w:val="008310B6"/>
    <w:rsid w:val="00834168"/>
    <w:rsid w:val="00836518"/>
    <w:rsid w:val="00885794"/>
    <w:rsid w:val="008858A9"/>
    <w:rsid w:val="008960F2"/>
    <w:rsid w:val="008F469C"/>
    <w:rsid w:val="008F53C3"/>
    <w:rsid w:val="00912C25"/>
    <w:rsid w:val="00917BED"/>
    <w:rsid w:val="00926F0E"/>
    <w:rsid w:val="00931F43"/>
    <w:rsid w:val="009376AB"/>
    <w:rsid w:val="00950041"/>
    <w:rsid w:val="00952DF8"/>
    <w:rsid w:val="00963AF9"/>
    <w:rsid w:val="00981E25"/>
    <w:rsid w:val="0099632D"/>
    <w:rsid w:val="00997D50"/>
    <w:rsid w:val="009A3046"/>
    <w:rsid w:val="009B3532"/>
    <w:rsid w:val="009C759C"/>
    <w:rsid w:val="009D5072"/>
    <w:rsid w:val="009F09C5"/>
    <w:rsid w:val="009F18DC"/>
    <w:rsid w:val="009F38D6"/>
    <w:rsid w:val="00A00C62"/>
    <w:rsid w:val="00A10FA3"/>
    <w:rsid w:val="00A31EEC"/>
    <w:rsid w:val="00A64F9E"/>
    <w:rsid w:val="00A657C7"/>
    <w:rsid w:val="00A83871"/>
    <w:rsid w:val="00AA2986"/>
    <w:rsid w:val="00AB069B"/>
    <w:rsid w:val="00AB2989"/>
    <w:rsid w:val="00AB5ADB"/>
    <w:rsid w:val="00AC4884"/>
    <w:rsid w:val="00AD3F48"/>
    <w:rsid w:val="00AF0BD0"/>
    <w:rsid w:val="00B168B8"/>
    <w:rsid w:val="00B22D2E"/>
    <w:rsid w:val="00B24A82"/>
    <w:rsid w:val="00B32B02"/>
    <w:rsid w:val="00B35665"/>
    <w:rsid w:val="00B3780B"/>
    <w:rsid w:val="00B43807"/>
    <w:rsid w:val="00B53BF5"/>
    <w:rsid w:val="00B70984"/>
    <w:rsid w:val="00B722D6"/>
    <w:rsid w:val="00B9167F"/>
    <w:rsid w:val="00B921CC"/>
    <w:rsid w:val="00B942A3"/>
    <w:rsid w:val="00BB006E"/>
    <w:rsid w:val="00BB0D17"/>
    <w:rsid w:val="00BB7EF6"/>
    <w:rsid w:val="00BC1D30"/>
    <w:rsid w:val="00BC1DD6"/>
    <w:rsid w:val="00BC38F9"/>
    <w:rsid w:val="00BD5551"/>
    <w:rsid w:val="00BE7EC4"/>
    <w:rsid w:val="00BF17B2"/>
    <w:rsid w:val="00BF6D99"/>
    <w:rsid w:val="00C233A1"/>
    <w:rsid w:val="00C32866"/>
    <w:rsid w:val="00C40797"/>
    <w:rsid w:val="00C44F63"/>
    <w:rsid w:val="00C47EEB"/>
    <w:rsid w:val="00C50063"/>
    <w:rsid w:val="00C5182C"/>
    <w:rsid w:val="00C55CF6"/>
    <w:rsid w:val="00C60B1E"/>
    <w:rsid w:val="00C662AD"/>
    <w:rsid w:val="00C66FB9"/>
    <w:rsid w:val="00C73B33"/>
    <w:rsid w:val="00CC4DF0"/>
    <w:rsid w:val="00CD1C42"/>
    <w:rsid w:val="00CD1FB0"/>
    <w:rsid w:val="00CD25FF"/>
    <w:rsid w:val="00CE5A73"/>
    <w:rsid w:val="00CF0DA3"/>
    <w:rsid w:val="00CF6EB5"/>
    <w:rsid w:val="00D02DE8"/>
    <w:rsid w:val="00D121B4"/>
    <w:rsid w:val="00D14896"/>
    <w:rsid w:val="00D20833"/>
    <w:rsid w:val="00D20955"/>
    <w:rsid w:val="00D2746F"/>
    <w:rsid w:val="00D518D7"/>
    <w:rsid w:val="00D56296"/>
    <w:rsid w:val="00D607FC"/>
    <w:rsid w:val="00D616CC"/>
    <w:rsid w:val="00D618F9"/>
    <w:rsid w:val="00D91720"/>
    <w:rsid w:val="00DB38DD"/>
    <w:rsid w:val="00DC01D2"/>
    <w:rsid w:val="00DC558F"/>
    <w:rsid w:val="00DC5CE0"/>
    <w:rsid w:val="00DD58F2"/>
    <w:rsid w:val="00DD77E7"/>
    <w:rsid w:val="00DE470D"/>
    <w:rsid w:val="00DE5D48"/>
    <w:rsid w:val="00E16FD0"/>
    <w:rsid w:val="00E17A84"/>
    <w:rsid w:val="00E20828"/>
    <w:rsid w:val="00E2472C"/>
    <w:rsid w:val="00E27289"/>
    <w:rsid w:val="00E36413"/>
    <w:rsid w:val="00E50465"/>
    <w:rsid w:val="00E706C1"/>
    <w:rsid w:val="00E7794D"/>
    <w:rsid w:val="00E87488"/>
    <w:rsid w:val="00E911AA"/>
    <w:rsid w:val="00E92AB1"/>
    <w:rsid w:val="00EA28A3"/>
    <w:rsid w:val="00EA5065"/>
    <w:rsid w:val="00EB66C9"/>
    <w:rsid w:val="00EC4A98"/>
    <w:rsid w:val="00ED2FED"/>
    <w:rsid w:val="00ED3873"/>
    <w:rsid w:val="00ED747C"/>
    <w:rsid w:val="00EE32BD"/>
    <w:rsid w:val="00EE3EDF"/>
    <w:rsid w:val="00EE77EF"/>
    <w:rsid w:val="00EF692E"/>
    <w:rsid w:val="00F00344"/>
    <w:rsid w:val="00F117E5"/>
    <w:rsid w:val="00F152AB"/>
    <w:rsid w:val="00F22018"/>
    <w:rsid w:val="00F2475D"/>
    <w:rsid w:val="00F51A93"/>
    <w:rsid w:val="00F67521"/>
    <w:rsid w:val="00F8283E"/>
    <w:rsid w:val="00F83C7E"/>
    <w:rsid w:val="00FA575D"/>
    <w:rsid w:val="00FA6CCF"/>
    <w:rsid w:val="00FC34EE"/>
    <w:rsid w:val="00FC37F9"/>
    <w:rsid w:val="00FC72BF"/>
    <w:rsid w:val="00FD1BED"/>
    <w:rsid w:val="00FD20C0"/>
    <w:rsid w:val="00FE46D4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6B59"/>
  <w15:docId w15:val="{8E5483EB-3260-4343-96BC-4D864C4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C7"/>
  </w:style>
  <w:style w:type="paragraph" w:styleId="1">
    <w:name w:val="heading 1"/>
    <w:basedOn w:val="a"/>
    <w:next w:val="a"/>
    <w:link w:val="10"/>
    <w:uiPriority w:val="9"/>
    <w:qFormat/>
    <w:rsid w:val="00F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5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5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59"/>
  </w:style>
  <w:style w:type="character" w:styleId="a4">
    <w:name w:val="Strong"/>
    <w:basedOn w:val="a0"/>
    <w:uiPriority w:val="22"/>
    <w:qFormat/>
    <w:rsid w:val="0004445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568"/>
  </w:style>
  <w:style w:type="paragraph" w:styleId="a7">
    <w:name w:val="footer"/>
    <w:basedOn w:val="a"/>
    <w:link w:val="a8"/>
    <w:uiPriority w:val="99"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568"/>
  </w:style>
  <w:style w:type="character" w:styleId="a9">
    <w:name w:val="Hyperlink"/>
    <w:basedOn w:val="a0"/>
    <w:uiPriority w:val="99"/>
    <w:semiHidden/>
    <w:unhideWhenUsed/>
    <w:rsid w:val="000A4DBB"/>
    <w:rPr>
      <w:color w:val="0000FF"/>
      <w:u w:val="single"/>
    </w:rPr>
  </w:style>
  <w:style w:type="paragraph" w:styleId="aa">
    <w:name w:val="Body Text"/>
    <w:basedOn w:val="a"/>
    <w:link w:val="ab"/>
    <w:rsid w:val="00F00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0034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right-span">
    <w:name w:val="copyright-span"/>
    <w:rsid w:val="00F00344"/>
  </w:style>
  <w:style w:type="character" w:customStyle="1" w:styleId="blk">
    <w:name w:val="blk"/>
    <w:rsid w:val="00F00344"/>
  </w:style>
  <w:style w:type="paragraph" w:customStyle="1" w:styleId="pboth">
    <w:name w:val="pboth"/>
    <w:basedOn w:val="a"/>
    <w:rsid w:val="00BB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1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7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C4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le">
    <w:name w:val="ruble"/>
    <w:basedOn w:val="a0"/>
    <w:rsid w:val="00C47EEB"/>
  </w:style>
  <w:style w:type="character" w:styleId="ac">
    <w:name w:val="FollowedHyperlink"/>
    <w:basedOn w:val="a0"/>
    <w:uiPriority w:val="99"/>
    <w:semiHidden/>
    <w:unhideWhenUsed/>
    <w:rsid w:val="00C66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562">
          <w:marLeft w:val="-103"/>
          <w:marRight w:val="-262"/>
          <w:marTop w:val="374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9595">
          <w:marLeft w:val="-140"/>
          <w:marRight w:val="-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9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7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1190">
          <w:marLeft w:val="-103"/>
          <w:marRight w:val="-262"/>
          <w:marTop w:val="374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tinkoff.ru/news/ipotechnye-kanikuly-dokumen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9323/46b4b351a6eb6bf3c553d41eb663011c2cb388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.tinkoff.ru/news/kreditnye-kanikuly-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B914-020C-4028-B040-B8B39E2B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1</cp:lastModifiedBy>
  <cp:revision>15</cp:revision>
  <cp:lastPrinted>2013-07-23T09:53:00Z</cp:lastPrinted>
  <dcterms:created xsi:type="dcterms:W3CDTF">2022-03-21T07:05:00Z</dcterms:created>
  <dcterms:modified xsi:type="dcterms:W3CDTF">2022-04-15T06:57:00Z</dcterms:modified>
</cp:coreProperties>
</file>