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CD" w:rsidRPr="00011047" w:rsidRDefault="00EF05CD" w:rsidP="00EF05CD">
      <w:pPr>
        <w:spacing w:after="0" w:line="240" w:lineRule="auto"/>
        <w:jc w:val="right"/>
        <w:rPr>
          <w:rFonts w:ascii="Times New Roman" w:hAnsi="Times New Roman" w:cs="Times New Roman"/>
          <w:sz w:val="28"/>
          <w:szCs w:val="28"/>
        </w:rPr>
      </w:pPr>
      <w:r w:rsidRPr="00011047">
        <w:rPr>
          <w:rFonts w:ascii="Times New Roman" w:hAnsi="Times New Roman" w:cs="Times New Roman"/>
          <w:sz w:val="28"/>
          <w:szCs w:val="28"/>
        </w:rPr>
        <w:t>«УТВЕРЖДАЮ»</w:t>
      </w:r>
    </w:p>
    <w:p w:rsidR="00EF05CD" w:rsidRPr="00011047" w:rsidRDefault="00EF05CD" w:rsidP="00EF05CD">
      <w:pPr>
        <w:spacing w:after="0" w:line="240" w:lineRule="auto"/>
        <w:jc w:val="right"/>
        <w:rPr>
          <w:rFonts w:ascii="Times New Roman" w:hAnsi="Times New Roman" w:cs="Times New Roman"/>
          <w:sz w:val="28"/>
          <w:szCs w:val="28"/>
        </w:rPr>
      </w:pPr>
      <w:r w:rsidRPr="00011047">
        <w:rPr>
          <w:rFonts w:ascii="Times New Roman" w:hAnsi="Times New Roman" w:cs="Times New Roman"/>
          <w:sz w:val="28"/>
          <w:szCs w:val="28"/>
        </w:rPr>
        <w:t>Уполномоченный по правам</w:t>
      </w:r>
    </w:p>
    <w:p w:rsidR="00EF05CD" w:rsidRPr="00011047" w:rsidRDefault="00EF05CD" w:rsidP="00EF05CD">
      <w:pPr>
        <w:spacing w:after="0" w:line="240" w:lineRule="auto"/>
        <w:jc w:val="right"/>
        <w:rPr>
          <w:rFonts w:ascii="Times New Roman" w:hAnsi="Times New Roman" w:cs="Times New Roman"/>
          <w:sz w:val="28"/>
          <w:szCs w:val="28"/>
        </w:rPr>
      </w:pPr>
      <w:r w:rsidRPr="00011047">
        <w:rPr>
          <w:rFonts w:ascii="Times New Roman" w:hAnsi="Times New Roman" w:cs="Times New Roman"/>
          <w:sz w:val="28"/>
          <w:szCs w:val="28"/>
        </w:rPr>
        <w:t>человека в Оренбургской области</w:t>
      </w:r>
    </w:p>
    <w:p w:rsidR="00EF05CD" w:rsidRPr="00011047" w:rsidRDefault="00EF05CD" w:rsidP="00EF05CD">
      <w:pPr>
        <w:spacing w:after="0" w:line="240" w:lineRule="auto"/>
        <w:jc w:val="right"/>
        <w:rPr>
          <w:rFonts w:ascii="Times New Roman" w:hAnsi="Times New Roman" w:cs="Times New Roman"/>
          <w:sz w:val="28"/>
          <w:szCs w:val="28"/>
        </w:rPr>
      </w:pPr>
      <w:r w:rsidRPr="00011047">
        <w:rPr>
          <w:rFonts w:ascii="Times New Roman" w:hAnsi="Times New Roman" w:cs="Times New Roman"/>
          <w:sz w:val="28"/>
          <w:szCs w:val="28"/>
        </w:rPr>
        <w:t>«_____»__________________2013</w:t>
      </w:r>
    </w:p>
    <w:p w:rsidR="00EF05CD" w:rsidRPr="00011047" w:rsidRDefault="00EF05CD" w:rsidP="00EF05CD">
      <w:pPr>
        <w:spacing w:after="0" w:line="240" w:lineRule="auto"/>
        <w:jc w:val="right"/>
        <w:rPr>
          <w:rFonts w:ascii="Times New Roman" w:hAnsi="Times New Roman" w:cs="Times New Roman"/>
          <w:sz w:val="28"/>
          <w:szCs w:val="28"/>
        </w:rPr>
      </w:pPr>
    </w:p>
    <w:p w:rsidR="00EF05CD" w:rsidRPr="00011047" w:rsidRDefault="00EF05CD" w:rsidP="00EF05CD">
      <w:pPr>
        <w:spacing w:after="0" w:line="240" w:lineRule="auto"/>
        <w:jc w:val="right"/>
        <w:rPr>
          <w:rFonts w:ascii="Times New Roman" w:hAnsi="Times New Roman" w:cs="Times New Roman"/>
          <w:sz w:val="28"/>
          <w:szCs w:val="28"/>
        </w:rPr>
      </w:pPr>
      <w:proofErr w:type="spellStart"/>
      <w:r w:rsidRPr="00011047">
        <w:rPr>
          <w:rFonts w:ascii="Times New Roman" w:hAnsi="Times New Roman" w:cs="Times New Roman"/>
          <w:sz w:val="28"/>
          <w:szCs w:val="28"/>
        </w:rPr>
        <w:t>__________________Чадов</w:t>
      </w:r>
      <w:proofErr w:type="spellEnd"/>
      <w:r w:rsidRPr="00011047">
        <w:rPr>
          <w:rFonts w:ascii="Times New Roman" w:hAnsi="Times New Roman" w:cs="Times New Roman"/>
          <w:sz w:val="28"/>
          <w:szCs w:val="28"/>
        </w:rPr>
        <w:t xml:space="preserve"> А.М.</w:t>
      </w:r>
    </w:p>
    <w:p w:rsidR="00EF05CD" w:rsidRDefault="00EF05CD" w:rsidP="00EF05CD">
      <w:pPr>
        <w:spacing w:after="0" w:line="240" w:lineRule="auto"/>
        <w:jc w:val="right"/>
        <w:rPr>
          <w:rFonts w:ascii="Times New Roman" w:hAnsi="Times New Roman" w:cs="Times New Roman"/>
          <w:b/>
          <w:sz w:val="28"/>
          <w:szCs w:val="28"/>
        </w:rPr>
      </w:pPr>
    </w:p>
    <w:p w:rsidR="00EF05CD" w:rsidRDefault="00EF05CD" w:rsidP="002153D5">
      <w:pPr>
        <w:spacing w:after="0" w:line="240" w:lineRule="auto"/>
        <w:jc w:val="center"/>
        <w:rPr>
          <w:rFonts w:ascii="Times New Roman" w:hAnsi="Times New Roman" w:cs="Times New Roman"/>
          <w:b/>
          <w:sz w:val="28"/>
          <w:szCs w:val="28"/>
        </w:rPr>
      </w:pPr>
    </w:p>
    <w:p w:rsidR="00EF05CD" w:rsidRDefault="00EF05CD" w:rsidP="002153D5">
      <w:pPr>
        <w:spacing w:after="0" w:line="240" w:lineRule="auto"/>
        <w:jc w:val="center"/>
        <w:rPr>
          <w:rFonts w:ascii="Times New Roman" w:hAnsi="Times New Roman" w:cs="Times New Roman"/>
          <w:b/>
          <w:sz w:val="28"/>
          <w:szCs w:val="28"/>
        </w:rPr>
      </w:pPr>
    </w:p>
    <w:p w:rsidR="00721E2E" w:rsidRDefault="002153D5" w:rsidP="002153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ПРОТОКОЛ № 1</w:t>
      </w:r>
    </w:p>
    <w:p w:rsidR="002153D5" w:rsidRDefault="002153D5" w:rsidP="002153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заседания Экспертного совета по вопросам прав и свобод человека при Уполномоченном по правам человека </w:t>
      </w:r>
    </w:p>
    <w:p w:rsidR="002153D5" w:rsidRDefault="002153D5" w:rsidP="002153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Оренбургской области</w:t>
      </w:r>
    </w:p>
    <w:p w:rsidR="002153D5" w:rsidRDefault="002153D5" w:rsidP="002153D5">
      <w:pPr>
        <w:spacing w:after="0" w:line="240" w:lineRule="auto"/>
        <w:jc w:val="center"/>
        <w:rPr>
          <w:rFonts w:ascii="Times New Roman" w:hAnsi="Times New Roman" w:cs="Times New Roman"/>
          <w:b/>
          <w:sz w:val="28"/>
          <w:szCs w:val="28"/>
        </w:rPr>
      </w:pPr>
    </w:p>
    <w:p w:rsidR="002153D5" w:rsidRDefault="002A6E62" w:rsidP="002153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 марта 2013 года</w:t>
      </w:r>
      <w:r w:rsidR="002153D5">
        <w:rPr>
          <w:rFonts w:ascii="Times New Roman" w:hAnsi="Times New Roman" w:cs="Times New Roman"/>
          <w:sz w:val="28"/>
          <w:szCs w:val="28"/>
        </w:rPr>
        <w:t xml:space="preserve">                                                               </w:t>
      </w:r>
      <w:r>
        <w:rPr>
          <w:rFonts w:ascii="Times New Roman" w:hAnsi="Times New Roman" w:cs="Times New Roman"/>
          <w:sz w:val="28"/>
          <w:szCs w:val="28"/>
        </w:rPr>
        <w:t xml:space="preserve">                   </w:t>
      </w:r>
      <w:r w:rsidR="002153D5">
        <w:rPr>
          <w:rFonts w:ascii="Times New Roman" w:hAnsi="Times New Roman" w:cs="Times New Roman"/>
          <w:sz w:val="28"/>
          <w:szCs w:val="28"/>
        </w:rPr>
        <w:t>г</w:t>
      </w:r>
      <w:proofErr w:type="gramStart"/>
      <w:r w:rsidR="002153D5">
        <w:rPr>
          <w:rFonts w:ascii="Times New Roman" w:hAnsi="Times New Roman" w:cs="Times New Roman"/>
          <w:sz w:val="28"/>
          <w:szCs w:val="28"/>
        </w:rPr>
        <w:t>.О</w:t>
      </w:r>
      <w:proofErr w:type="gramEnd"/>
      <w:r w:rsidR="002153D5">
        <w:rPr>
          <w:rFonts w:ascii="Times New Roman" w:hAnsi="Times New Roman" w:cs="Times New Roman"/>
          <w:sz w:val="28"/>
          <w:szCs w:val="28"/>
        </w:rPr>
        <w:t>ренбург</w:t>
      </w:r>
    </w:p>
    <w:p w:rsidR="002153D5" w:rsidRDefault="002153D5" w:rsidP="002153D5">
      <w:pPr>
        <w:spacing w:after="0" w:line="240" w:lineRule="auto"/>
        <w:jc w:val="both"/>
        <w:rPr>
          <w:rFonts w:ascii="Times New Roman" w:hAnsi="Times New Roman" w:cs="Times New Roman"/>
          <w:sz w:val="28"/>
          <w:szCs w:val="28"/>
        </w:rPr>
      </w:pPr>
    </w:p>
    <w:p w:rsidR="002153D5" w:rsidRDefault="002153D5" w:rsidP="002153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Председательствующий</w:t>
      </w:r>
      <w:r>
        <w:rPr>
          <w:rFonts w:ascii="Times New Roman" w:hAnsi="Times New Roman" w:cs="Times New Roman"/>
          <w:sz w:val="28"/>
          <w:szCs w:val="28"/>
        </w:rPr>
        <w:t xml:space="preserve"> – Уполномоченный по правам человека в Оренбургской области Чадов А.М.</w:t>
      </w:r>
    </w:p>
    <w:p w:rsidR="002153D5" w:rsidRDefault="002153D5" w:rsidP="002153D5">
      <w:pPr>
        <w:spacing w:after="0" w:line="240" w:lineRule="auto"/>
        <w:jc w:val="both"/>
        <w:rPr>
          <w:rFonts w:ascii="Times New Roman" w:hAnsi="Times New Roman" w:cs="Times New Roman"/>
          <w:sz w:val="28"/>
          <w:szCs w:val="28"/>
        </w:rPr>
      </w:pPr>
    </w:p>
    <w:p w:rsidR="002153D5" w:rsidRDefault="002153D5" w:rsidP="002153D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Присутствовали члены Экспертного совета:</w:t>
      </w:r>
    </w:p>
    <w:p w:rsidR="002153D5" w:rsidRPr="002153D5" w:rsidRDefault="002153D5" w:rsidP="002153D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p>
    <w:p w:rsidR="002153D5" w:rsidRPr="00980845" w:rsidRDefault="002153D5" w:rsidP="002153D5">
      <w:pPr>
        <w:pStyle w:val="a3"/>
        <w:numPr>
          <w:ilvl w:val="0"/>
          <w:numId w:val="1"/>
        </w:numPr>
        <w:spacing w:after="0" w:line="240" w:lineRule="auto"/>
        <w:contextualSpacing w:val="0"/>
        <w:jc w:val="both"/>
        <w:rPr>
          <w:rFonts w:ascii="Times New Roman" w:hAnsi="Times New Roman" w:cs="Times New Roman"/>
          <w:sz w:val="28"/>
          <w:szCs w:val="28"/>
        </w:rPr>
      </w:pPr>
      <w:proofErr w:type="spellStart"/>
      <w:r w:rsidRPr="00980845">
        <w:rPr>
          <w:rFonts w:ascii="Times New Roman" w:hAnsi="Times New Roman" w:cs="Times New Roman"/>
          <w:sz w:val="28"/>
          <w:szCs w:val="28"/>
        </w:rPr>
        <w:t>Адаманис</w:t>
      </w:r>
      <w:proofErr w:type="spellEnd"/>
      <w:r w:rsidRPr="00980845">
        <w:rPr>
          <w:rFonts w:ascii="Times New Roman" w:hAnsi="Times New Roman" w:cs="Times New Roman"/>
          <w:sz w:val="28"/>
          <w:szCs w:val="28"/>
        </w:rPr>
        <w:t xml:space="preserve"> Анна Юрьевна – ответственный секретарь Экспертного совета</w:t>
      </w:r>
      <w:r>
        <w:rPr>
          <w:rFonts w:ascii="Times New Roman" w:hAnsi="Times New Roman" w:cs="Times New Roman"/>
          <w:sz w:val="28"/>
          <w:szCs w:val="28"/>
        </w:rPr>
        <w:t>, помощник Уполномоченного</w:t>
      </w:r>
      <w:r w:rsidRPr="00980845">
        <w:rPr>
          <w:rFonts w:ascii="Times New Roman" w:hAnsi="Times New Roman" w:cs="Times New Roman"/>
          <w:sz w:val="28"/>
          <w:szCs w:val="28"/>
        </w:rPr>
        <w:t>;</w:t>
      </w:r>
    </w:p>
    <w:p w:rsidR="002153D5" w:rsidRPr="002A6E62" w:rsidRDefault="002A6E62" w:rsidP="002A6E62">
      <w:pPr>
        <w:pStyle w:val="a3"/>
        <w:numPr>
          <w:ilvl w:val="0"/>
          <w:numId w:val="1"/>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Канюка Валерий Васильевич</w:t>
      </w:r>
      <w:r w:rsidR="002153D5" w:rsidRPr="00980845">
        <w:rPr>
          <w:rFonts w:ascii="Times New Roman" w:hAnsi="Times New Roman" w:cs="Times New Roman"/>
          <w:sz w:val="28"/>
          <w:szCs w:val="28"/>
        </w:rPr>
        <w:t xml:space="preserve"> – руководитель аппарата Уполномоченного;</w:t>
      </w:r>
    </w:p>
    <w:p w:rsidR="002153D5" w:rsidRPr="00980845" w:rsidRDefault="002A6E62" w:rsidP="002153D5">
      <w:pPr>
        <w:pStyle w:val="a3"/>
        <w:numPr>
          <w:ilvl w:val="0"/>
          <w:numId w:val="1"/>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Попов Валерий Николаевич</w:t>
      </w:r>
      <w:r w:rsidR="002153D5" w:rsidRPr="00980845">
        <w:rPr>
          <w:rFonts w:ascii="Times New Roman" w:hAnsi="Times New Roman" w:cs="Times New Roman"/>
          <w:sz w:val="28"/>
          <w:szCs w:val="28"/>
        </w:rPr>
        <w:t xml:space="preserve"> – директор ГУК «Оренбургская областная филармония»;</w:t>
      </w:r>
    </w:p>
    <w:p w:rsidR="002153D5" w:rsidRDefault="002A6E62" w:rsidP="002153D5">
      <w:pPr>
        <w:pStyle w:val="a3"/>
        <w:numPr>
          <w:ilvl w:val="0"/>
          <w:numId w:val="1"/>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Яцкевич Анатолий Александрович</w:t>
      </w:r>
      <w:r w:rsidR="002153D5" w:rsidRPr="00980845">
        <w:rPr>
          <w:rFonts w:ascii="Times New Roman" w:hAnsi="Times New Roman" w:cs="Times New Roman"/>
          <w:sz w:val="28"/>
          <w:szCs w:val="28"/>
        </w:rPr>
        <w:t xml:space="preserve"> – </w:t>
      </w:r>
      <w:r>
        <w:rPr>
          <w:rFonts w:ascii="Times New Roman" w:hAnsi="Times New Roman" w:cs="Times New Roman"/>
          <w:sz w:val="28"/>
          <w:szCs w:val="28"/>
        </w:rPr>
        <w:t xml:space="preserve">помощник </w:t>
      </w:r>
      <w:r w:rsidR="002153D5" w:rsidRPr="00980845">
        <w:rPr>
          <w:rFonts w:ascii="Times New Roman" w:hAnsi="Times New Roman" w:cs="Times New Roman"/>
          <w:sz w:val="28"/>
          <w:szCs w:val="28"/>
        </w:rPr>
        <w:t>начальник</w:t>
      </w:r>
      <w:r>
        <w:rPr>
          <w:rFonts w:ascii="Times New Roman" w:hAnsi="Times New Roman" w:cs="Times New Roman"/>
          <w:sz w:val="28"/>
          <w:szCs w:val="28"/>
        </w:rPr>
        <w:t>а</w:t>
      </w:r>
      <w:r w:rsidR="002153D5" w:rsidRPr="00980845">
        <w:rPr>
          <w:rFonts w:ascii="Times New Roman" w:hAnsi="Times New Roman" w:cs="Times New Roman"/>
          <w:sz w:val="28"/>
          <w:szCs w:val="28"/>
        </w:rPr>
        <w:t xml:space="preserve"> УФМС по Оренбургской области;</w:t>
      </w:r>
    </w:p>
    <w:p w:rsidR="002A6E62" w:rsidRDefault="002A6E62" w:rsidP="002153D5">
      <w:pPr>
        <w:pStyle w:val="a3"/>
        <w:numPr>
          <w:ilvl w:val="0"/>
          <w:numId w:val="1"/>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Колесников Николай Сергеевич – и.о. зам. начальника ГЖИ;</w:t>
      </w:r>
    </w:p>
    <w:p w:rsidR="002153D5" w:rsidRPr="00F67696" w:rsidRDefault="002A6E62" w:rsidP="00F67696">
      <w:pPr>
        <w:pStyle w:val="a3"/>
        <w:numPr>
          <w:ilvl w:val="0"/>
          <w:numId w:val="1"/>
        </w:numPr>
        <w:spacing w:after="0" w:line="240" w:lineRule="auto"/>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Кашпар</w:t>
      </w:r>
      <w:proofErr w:type="spellEnd"/>
      <w:r>
        <w:rPr>
          <w:rFonts w:ascii="Times New Roman" w:hAnsi="Times New Roman" w:cs="Times New Roman"/>
          <w:sz w:val="28"/>
          <w:szCs w:val="28"/>
        </w:rPr>
        <w:t xml:space="preserve"> Евгений Викторович - председатель</w:t>
      </w:r>
      <w:r w:rsidRPr="002A6E62">
        <w:rPr>
          <w:rFonts w:ascii="Times New Roman" w:hAnsi="Times New Roman" w:cs="Times New Roman"/>
          <w:sz w:val="28"/>
          <w:szCs w:val="28"/>
        </w:rPr>
        <w:t xml:space="preserve">  Оренбургского городского отделения Оренбургской областной организации Общероссийской общественной организации «Всероссийское общество инвалидов»</w:t>
      </w:r>
      <w:r>
        <w:rPr>
          <w:rFonts w:ascii="Times New Roman" w:hAnsi="Times New Roman" w:cs="Times New Roman"/>
          <w:sz w:val="28"/>
          <w:szCs w:val="28"/>
        </w:rPr>
        <w:t>;</w:t>
      </w:r>
    </w:p>
    <w:p w:rsidR="002153D5" w:rsidRPr="00F67696" w:rsidRDefault="002153D5" w:rsidP="00F67696">
      <w:pPr>
        <w:pStyle w:val="a3"/>
        <w:numPr>
          <w:ilvl w:val="0"/>
          <w:numId w:val="1"/>
        </w:numPr>
        <w:spacing w:after="0" w:line="240" w:lineRule="auto"/>
        <w:contextualSpacing w:val="0"/>
        <w:jc w:val="both"/>
        <w:rPr>
          <w:rFonts w:ascii="Times New Roman" w:hAnsi="Times New Roman" w:cs="Times New Roman"/>
          <w:sz w:val="28"/>
          <w:szCs w:val="28"/>
        </w:rPr>
      </w:pPr>
      <w:r w:rsidRPr="00980845">
        <w:rPr>
          <w:rFonts w:ascii="Times New Roman" w:hAnsi="Times New Roman" w:cs="Times New Roman"/>
          <w:sz w:val="28"/>
          <w:szCs w:val="28"/>
        </w:rPr>
        <w:t>Колесников Борис Леонидович – главный врач ГБУЗ ООКБ№2;</w:t>
      </w:r>
    </w:p>
    <w:p w:rsidR="002153D5" w:rsidRPr="00F67696" w:rsidRDefault="002153D5" w:rsidP="00F67696">
      <w:pPr>
        <w:pStyle w:val="a3"/>
        <w:numPr>
          <w:ilvl w:val="0"/>
          <w:numId w:val="1"/>
        </w:numPr>
        <w:spacing w:after="0" w:line="240" w:lineRule="auto"/>
        <w:contextualSpacing w:val="0"/>
        <w:jc w:val="both"/>
        <w:rPr>
          <w:rFonts w:ascii="Times New Roman" w:hAnsi="Times New Roman" w:cs="Times New Roman"/>
          <w:iCs/>
          <w:sz w:val="28"/>
          <w:szCs w:val="28"/>
        </w:rPr>
      </w:pPr>
      <w:proofErr w:type="spellStart"/>
      <w:r w:rsidRPr="00980845">
        <w:rPr>
          <w:rFonts w:ascii="Times New Roman" w:hAnsi="Times New Roman" w:cs="Times New Roman"/>
          <w:sz w:val="28"/>
          <w:szCs w:val="28"/>
        </w:rPr>
        <w:t>Кудашова</w:t>
      </w:r>
      <w:proofErr w:type="spellEnd"/>
      <w:r w:rsidRPr="00980845">
        <w:rPr>
          <w:rFonts w:ascii="Times New Roman" w:hAnsi="Times New Roman" w:cs="Times New Roman"/>
          <w:sz w:val="28"/>
          <w:szCs w:val="28"/>
        </w:rPr>
        <w:t xml:space="preserve"> Юлия Владимировна - </w:t>
      </w:r>
      <w:r w:rsidRPr="00980845">
        <w:rPr>
          <w:rFonts w:ascii="Times New Roman" w:hAnsi="Times New Roman" w:cs="Times New Roman"/>
          <w:iCs/>
          <w:sz w:val="28"/>
          <w:szCs w:val="28"/>
        </w:rPr>
        <w:t>доцент кафедры связей с общественностью ОГУ;</w:t>
      </w:r>
    </w:p>
    <w:p w:rsidR="002153D5" w:rsidRPr="00980845" w:rsidRDefault="002153D5" w:rsidP="002153D5">
      <w:pPr>
        <w:pStyle w:val="a3"/>
        <w:numPr>
          <w:ilvl w:val="0"/>
          <w:numId w:val="1"/>
        </w:numPr>
        <w:spacing w:after="0" w:line="240" w:lineRule="auto"/>
        <w:contextualSpacing w:val="0"/>
        <w:jc w:val="both"/>
        <w:rPr>
          <w:rFonts w:ascii="Times New Roman" w:hAnsi="Times New Roman" w:cs="Times New Roman"/>
          <w:sz w:val="28"/>
          <w:szCs w:val="28"/>
        </w:rPr>
      </w:pPr>
      <w:proofErr w:type="spellStart"/>
      <w:r w:rsidRPr="00980845">
        <w:rPr>
          <w:rFonts w:ascii="Times New Roman" w:hAnsi="Times New Roman" w:cs="Times New Roman"/>
          <w:sz w:val="28"/>
          <w:szCs w:val="28"/>
        </w:rPr>
        <w:t>Михалин</w:t>
      </w:r>
      <w:proofErr w:type="spellEnd"/>
      <w:r w:rsidRPr="00980845">
        <w:rPr>
          <w:rFonts w:ascii="Times New Roman" w:hAnsi="Times New Roman" w:cs="Times New Roman"/>
          <w:sz w:val="28"/>
          <w:szCs w:val="28"/>
        </w:rPr>
        <w:t xml:space="preserve"> Алексей Владимирович – </w:t>
      </w:r>
      <w:r w:rsidRPr="00980845">
        <w:rPr>
          <w:rFonts w:ascii="Times New Roman" w:hAnsi="Times New Roman" w:cs="Times New Roman"/>
          <w:iCs/>
          <w:sz w:val="28"/>
          <w:szCs w:val="28"/>
        </w:rPr>
        <w:t>главный редактор областной социальной газеты «Главное»</w:t>
      </w:r>
      <w:r w:rsidRPr="00980845">
        <w:rPr>
          <w:rFonts w:ascii="Times New Roman" w:hAnsi="Times New Roman" w:cs="Times New Roman"/>
          <w:sz w:val="28"/>
          <w:szCs w:val="28"/>
        </w:rPr>
        <w:t>;</w:t>
      </w:r>
    </w:p>
    <w:p w:rsidR="002153D5" w:rsidRPr="00F67696" w:rsidRDefault="002153D5" w:rsidP="00F67696">
      <w:pPr>
        <w:pStyle w:val="a3"/>
        <w:numPr>
          <w:ilvl w:val="0"/>
          <w:numId w:val="1"/>
        </w:numPr>
        <w:spacing w:after="0" w:line="240" w:lineRule="auto"/>
        <w:contextualSpacing w:val="0"/>
        <w:jc w:val="both"/>
        <w:rPr>
          <w:rStyle w:val="text"/>
          <w:rFonts w:ascii="Times New Roman" w:hAnsi="Times New Roman" w:cs="Times New Roman"/>
          <w:iCs/>
          <w:sz w:val="28"/>
          <w:szCs w:val="28"/>
        </w:rPr>
      </w:pPr>
      <w:proofErr w:type="spellStart"/>
      <w:r w:rsidRPr="00980845">
        <w:rPr>
          <w:rFonts w:ascii="Times New Roman" w:hAnsi="Times New Roman" w:cs="Times New Roman"/>
          <w:sz w:val="28"/>
          <w:szCs w:val="28"/>
        </w:rPr>
        <w:t>Мутонина</w:t>
      </w:r>
      <w:proofErr w:type="spellEnd"/>
      <w:r w:rsidRPr="00980845">
        <w:rPr>
          <w:rFonts w:ascii="Times New Roman" w:hAnsi="Times New Roman" w:cs="Times New Roman"/>
          <w:sz w:val="28"/>
          <w:szCs w:val="28"/>
        </w:rPr>
        <w:t xml:space="preserve"> Лидия Петровна - </w:t>
      </w:r>
      <w:r w:rsidRPr="00980845">
        <w:rPr>
          <w:rFonts w:ascii="Times New Roman" w:hAnsi="Times New Roman" w:cs="Times New Roman"/>
          <w:iCs/>
          <w:sz w:val="28"/>
          <w:szCs w:val="28"/>
        </w:rPr>
        <w:t>представитель Комитета солдатских матере</w:t>
      </w:r>
      <w:r w:rsidR="00F67696">
        <w:rPr>
          <w:rFonts w:ascii="Times New Roman" w:hAnsi="Times New Roman" w:cs="Times New Roman"/>
          <w:iCs/>
          <w:sz w:val="28"/>
          <w:szCs w:val="28"/>
        </w:rPr>
        <w:t>й;</w:t>
      </w:r>
    </w:p>
    <w:p w:rsidR="002153D5" w:rsidRPr="00980845" w:rsidRDefault="002153D5" w:rsidP="002153D5">
      <w:pPr>
        <w:pStyle w:val="a3"/>
        <w:numPr>
          <w:ilvl w:val="0"/>
          <w:numId w:val="1"/>
        </w:numPr>
        <w:spacing w:after="0" w:line="240" w:lineRule="auto"/>
        <w:contextualSpacing w:val="0"/>
        <w:jc w:val="both"/>
        <w:rPr>
          <w:rFonts w:ascii="Times New Roman" w:hAnsi="Times New Roman" w:cs="Times New Roman"/>
          <w:iCs/>
          <w:sz w:val="28"/>
          <w:szCs w:val="28"/>
        </w:rPr>
      </w:pPr>
      <w:r w:rsidRPr="00980845">
        <w:rPr>
          <w:rFonts w:ascii="Times New Roman" w:hAnsi="Times New Roman" w:cs="Times New Roman"/>
          <w:sz w:val="28"/>
          <w:szCs w:val="28"/>
        </w:rPr>
        <w:t xml:space="preserve">Сазонова Алина Станиславовна - </w:t>
      </w:r>
      <w:r w:rsidRPr="00980845">
        <w:rPr>
          <w:rFonts w:ascii="Times New Roman" w:hAnsi="Times New Roman" w:cs="Times New Roman"/>
          <w:iCs/>
          <w:sz w:val="28"/>
          <w:szCs w:val="28"/>
        </w:rPr>
        <w:t>зав</w:t>
      </w:r>
      <w:proofErr w:type="gramStart"/>
      <w:r w:rsidRPr="00980845">
        <w:rPr>
          <w:rFonts w:ascii="Times New Roman" w:hAnsi="Times New Roman" w:cs="Times New Roman"/>
          <w:iCs/>
          <w:sz w:val="28"/>
          <w:szCs w:val="28"/>
        </w:rPr>
        <w:t>.п</w:t>
      </w:r>
      <w:proofErr w:type="gramEnd"/>
      <w:r w:rsidRPr="00980845">
        <w:rPr>
          <w:rFonts w:ascii="Times New Roman" w:hAnsi="Times New Roman" w:cs="Times New Roman"/>
          <w:iCs/>
          <w:sz w:val="28"/>
          <w:szCs w:val="28"/>
        </w:rPr>
        <w:t>оликлиническим отделением ГУЗ «Оренбургский областной клинический наркологический диспансер»;</w:t>
      </w:r>
    </w:p>
    <w:p w:rsidR="002153D5" w:rsidRPr="00980845" w:rsidRDefault="002153D5" w:rsidP="002153D5">
      <w:pPr>
        <w:pStyle w:val="a3"/>
        <w:numPr>
          <w:ilvl w:val="0"/>
          <w:numId w:val="1"/>
        </w:numPr>
        <w:spacing w:after="0" w:line="240" w:lineRule="auto"/>
        <w:contextualSpacing w:val="0"/>
        <w:jc w:val="both"/>
        <w:rPr>
          <w:rFonts w:ascii="Times New Roman" w:hAnsi="Times New Roman" w:cs="Times New Roman"/>
          <w:sz w:val="28"/>
          <w:szCs w:val="28"/>
        </w:rPr>
      </w:pPr>
      <w:proofErr w:type="spellStart"/>
      <w:r w:rsidRPr="00980845">
        <w:rPr>
          <w:rFonts w:ascii="Times New Roman" w:hAnsi="Times New Roman" w:cs="Times New Roman"/>
          <w:sz w:val="28"/>
          <w:szCs w:val="28"/>
        </w:rPr>
        <w:lastRenderedPageBreak/>
        <w:t>Хромушина</w:t>
      </w:r>
      <w:proofErr w:type="spellEnd"/>
      <w:r w:rsidRPr="00980845">
        <w:rPr>
          <w:rFonts w:ascii="Times New Roman" w:hAnsi="Times New Roman" w:cs="Times New Roman"/>
          <w:sz w:val="28"/>
          <w:szCs w:val="28"/>
        </w:rPr>
        <w:t xml:space="preserve"> Ольга Николаевна – </w:t>
      </w:r>
      <w:r w:rsidRPr="00980845">
        <w:rPr>
          <w:rFonts w:ascii="Times New Roman" w:hAnsi="Times New Roman" w:cs="Times New Roman"/>
          <w:iCs/>
          <w:sz w:val="28"/>
          <w:szCs w:val="28"/>
        </w:rPr>
        <w:t xml:space="preserve">управляющая </w:t>
      </w:r>
      <w:r w:rsidRPr="00980845">
        <w:rPr>
          <w:rFonts w:ascii="Times New Roman" w:hAnsi="Times New Roman" w:cs="Times New Roman"/>
          <w:sz w:val="28"/>
          <w:szCs w:val="28"/>
        </w:rPr>
        <w:t>Оренбургским региональным отделением Фонда социального страхования РФ;</w:t>
      </w:r>
    </w:p>
    <w:p w:rsidR="00F67696" w:rsidRDefault="002153D5" w:rsidP="00F67696">
      <w:pPr>
        <w:pStyle w:val="a3"/>
        <w:numPr>
          <w:ilvl w:val="0"/>
          <w:numId w:val="1"/>
        </w:numPr>
        <w:spacing w:after="0" w:line="240" w:lineRule="auto"/>
        <w:contextualSpacing w:val="0"/>
        <w:jc w:val="both"/>
        <w:rPr>
          <w:rFonts w:ascii="Times New Roman" w:hAnsi="Times New Roman" w:cs="Times New Roman"/>
          <w:sz w:val="28"/>
          <w:szCs w:val="28"/>
        </w:rPr>
      </w:pPr>
      <w:proofErr w:type="spellStart"/>
      <w:r w:rsidRPr="00980845">
        <w:rPr>
          <w:rFonts w:ascii="Times New Roman" w:hAnsi="Times New Roman" w:cs="Times New Roman"/>
          <w:sz w:val="28"/>
          <w:szCs w:val="28"/>
        </w:rPr>
        <w:t>Церемпилов</w:t>
      </w:r>
      <w:proofErr w:type="spellEnd"/>
      <w:r w:rsidRPr="00980845">
        <w:rPr>
          <w:rFonts w:ascii="Times New Roman" w:hAnsi="Times New Roman" w:cs="Times New Roman"/>
          <w:sz w:val="28"/>
          <w:szCs w:val="28"/>
        </w:rPr>
        <w:t xml:space="preserve"> Павел Леонидович – директор Оренбургского областного драматического театра им. М.Горького;</w:t>
      </w:r>
    </w:p>
    <w:p w:rsidR="002153D5" w:rsidRPr="00F67696" w:rsidRDefault="002153D5" w:rsidP="00F67696">
      <w:pPr>
        <w:pStyle w:val="a3"/>
        <w:numPr>
          <w:ilvl w:val="0"/>
          <w:numId w:val="1"/>
        </w:numPr>
        <w:spacing w:after="0" w:line="240" w:lineRule="auto"/>
        <w:contextualSpacing w:val="0"/>
        <w:jc w:val="both"/>
        <w:rPr>
          <w:rFonts w:ascii="Times New Roman" w:hAnsi="Times New Roman" w:cs="Times New Roman"/>
          <w:sz w:val="28"/>
          <w:szCs w:val="28"/>
        </w:rPr>
      </w:pPr>
      <w:proofErr w:type="spellStart"/>
      <w:r w:rsidRPr="00F67696">
        <w:rPr>
          <w:rFonts w:ascii="Times New Roman" w:hAnsi="Times New Roman" w:cs="Times New Roman"/>
          <w:sz w:val="28"/>
          <w:szCs w:val="28"/>
        </w:rPr>
        <w:t>Шлафер</w:t>
      </w:r>
      <w:proofErr w:type="spellEnd"/>
      <w:r w:rsidRPr="00F67696">
        <w:rPr>
          <w:rFonts w:ascii="Times New Roman" w:hAnsi="Times New Roman" w:cs="Times New Roman"/>
          <w:sz w:val="28"/>
          <w:szCs w:val="28"/>
        </w:rPr>
        <w:t xml:space="preserve"> Михаил Исаакович – главный внештатный специалист-психиатр Министерства здравоохранения Оренбургской области.</w:t>
      </w:r>
    </w:p>
    <w:p w:rsidR="002153D5" w:rsidRDefault="002153D5" w:rsidP="002153D5">
      <w:pPr>
        <w:spacing w:after="0" w:line="240" w:lineRule="auto"/>
        <w:jc w:val="both"/>
        <w:rPr>
          <w:rFonts w:ascii="Times New Roman" w:hAnsi="Times New Roman" w:cs="Times New Roman"/>
          <w:sz w:val="28"/>
          <w:szCs w:val="28"/>
        </w:rPr>
      </w:pPr>
    </w:p>
    <w:p w:rsidR="002153D5" w:rsidRDefault="00086297" w:rsidP="002153D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Всего в заседании Э</w:t>
      </w:r>
      <w:r w:rsidR="00F67696">
        <w:rPr>
          <w:rFonts w:ascii="Times New Roman" w:hAnsi="Times New Roman" w:cs="Times New Roman"/>
          <w:b/>
          <w:sz w:val="28"/>
          <w:szCs w:val="28"/>
        </w:rPr>
        <w:t>кспертного совета участвовали 15 из 24</w:t>
      </w:r>
      <w:r>
        <w:rPr>
          <w:rFonts w:ascii="Times New Roman" w:hAnsi="Times New Roman" w:cs="Times New Roman"/>
          <w:b/>
          <w:sz w:val="28"/>
          <w:szCs w:val="28"/>
        </w:rPr>
        <w:t xml:space="preserve"> его членов.</w:t>
      </w:r>
    </w:p>
    <w:p w:rsidR="00086297" w:rsidRDefault="00086297" w:rsidP="002153D5">
      <w:pPr>
        <w:spacing w:after="0" w:line="240" w:lineRule="auto"/>
        <w:ind w:firstLine="709"/>
        <w:jc w:val="both"/>
        <w:rPr>
          <w:rFonts w:ascii="Times New Roman" w:hAnsi="Times New Roman" w:cs="Times New Roman"/>
          <w:b/>
          <w:sz w:val="28"/>
          <w:szCs w:val="28"/>
        </w:rPr>
      </w:pPr>
    </w:p>
    <w:p w:rsidR="003D7A5C" w:rsidRDefault="003D7A5C" w:rsidP="00F676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объективным причинам в заседании лично </w:t>
      </w:r>
      <w:r w:rsidRPr="003D7A5C">
        <w:rPr>
          <w:rFonts w:ascii="Times New Roman" w:hAnsi="Times New Roman" w:cs="Times New Roman"/>
          <w:b/>
          <w:sz w:val="28"/>
          <w:szCs w:val="28"/>
        </w:rPr>
        <w:t>не участвовали</w:t>
      </w:r>
      <w:r>
        <w:rPr>
          <w:rFonts w:ascii="Times New Roman" w:hAnsi="Times New Roman" w:cs="Times New Roman"/>
          <w:sz w:val="28"/>
          <w:szCs w:val="28"/>
        </w:rPr>
        <w:t xml:space="preserve"> члены Экспертного совета:</w:t>
      </w:r>
      <w:r w:rsidR="00F67696">
        <w:rPr>
          <w:rFonts w:ascii="Times New Roman" w:hAnsi="Times New Roman" w:cs="Times New Roman"/>
          <w:sz w:val="28"/>
          <w:szCs w:val="28"/>
        </w:rPr>
        <w:t xml:space="preserve"> </w:t>
      </w:r>
      <w:proofErr w:type="spellStart"/>
      <w:r w:rsidR="00F67696">
        <w:rPr>
          <w:rFonts w:ascii="Times New Roman" w:hAnsi="Times New Roman" w:cs="Times New Roman"/>
          <w:sz w:val="28"/>
          <w:szCs w:val="28"/>
        </w:rPr>
        <w:t>Абдульманова</w:t>
      </w:r>
      <w:proofErr w:type="spellEnd"/>
      <w:r w:rsidR="00F67696">
        <w:rPr>
          <w:rFonts w:ascii="Times New Roman" w:hAnsi="Times New Roman" w:cs="Times New Roman"/>
          <w:sz w:val="28"/>
          <w:szCs w:val="28"/>
        </w:rPr>
        <w:t xml:space="preserve"> Т.Н., Виноградова Э.М., Ковалевский В.П., </w:t>
      </w:r>
      <w:proofErr w:type="spellStart"/>
      <w:r w:rsidR="00F67696">
        <w:rPr>
          <w:rFonts w:ascii="Times New Roman" w:hAnsi="Times New Roman" w:cs="Times New Roman"/>
          <w:sz w:val="28"/>
          <w:szCs w:val="28"/>
        </w:rPr>
        <w:t>Корсунов</w:t>
      </w:r>
      <w:proofErr w:type="spellEnd"/>
      <w:r w:rsidR="00F67696">
        <w:rPr>
          <w:rFonts w:ascii="Times New Roman" w:hAnsi="Times New Roman" w:cs="Times New Roman"/>
          <w:sz w:val="28"/>
          <w:szCs w:val="28"/>
        </w:rPr>
        <w:t xml:space="preserve"> А.Н., Кулагин Д.В., </w:t>
      </w:r>
      <w:proofErr w:type="spellStart"/>
      <w:r w:rsidR="00F67696">
        <w:rPr>
          <w:rFonts w:ascii="Times New Roman" w:hAnsi="Times New Roman" w:cs="Times New Roman"/>
          <w:sz w:val="28"/>
          <w:szCs w:val="28"/>
        </w:rPr>
        <w:t>Лукинских</w:t>
      </w:r>
      <w:proofErr w:type="spellEnd"/>
      <w:r w:rsidR="00F67696">
        <w:rPr>
          <w:rFonts w:ascii="Times New Roman" w:hAnsi="Times New Roman" w:cs="Times New Roman"/>
          <w:sz w:val="28"/>
          <w:szCs w:val="28"/>
        </w:rPr>
        <w:t xml:space="preserve"> С.А., </w:t>
      </w:r>
      <w:proofErr w:type="spellStart"/>
      <w:r w:rsidR="00F67696">
        <w:rPr>
          <w:rFonts w:ascii="Times New Roman" w:hAnsi="Times New Roman" w:cs="Times New Roman"/>
          <w:sz w:val="28"/>
          <w:szCs w:val="28"/>
        </w:rPr>
        <w:t>Пинигин</w:t>
      </w:r>
      <w:proofErr w:type="spellEnd"/>
      <w:r w:rsidR="00F67696">
        <w:rPr>
          <w:rFonts w:ascii="Times New Roman" w:hAnsi="Times New Roman" w:cs="Times New Roman"/>
          <w:sz w:val="28"/>
          <w:szCs w:val="28"/>
        </w:rPr>
        <w:t xml:space="preserve"> В.И., </w:t>
      </w:r>
      <w:proofErr w:type="spellStart"/>
      <w:r w:rsidR="00F67696">
        <w:rPr>
          <w:rFonts w:ascii="Times New Roman" w:hAnsi="Times New Roman" w:cs="Times New Roman"/>
          <w:sz w:val="28"/>
          <w:szCs w:val="28"/>
        </w:rPr>
        <w:t>Полшков</w:t>
      </w:r>
      <w:proofErr w:type="spellEnd"/>
      <w:r w:rsidR="00F67696">
        <w:rPr>
          <w:rFonts w:ascii="Times New Roman" w:hAnsi="Times New Roman" w:cs="Times New Roman"/>
          <w:sz w:val="28"/>
          <w:szCs w:val="28"/>
        </w:rPr>
        <w:t xml:space="preserve"> М.И., </w:t>
      </w:r>
      <w:proofErr w:type="spellStart"/>
      <w:r w:rsidR="00F67696">
        <w:rPr>
          <w:rFonts w:ascii="Times New Roman" w:hAnsi="Times New Roman" w:cs="Times New Roman"/>
          <w:sz w:val="28"/>
          <w:szCs w:val="28"/>
        </w:rPr>
        <w:t>Шешукова</w:t>
      </w:r>
      <w:proofErr w:type="spellEnd"/>
      <w:r w:rsidR="00F67696">
        <w:rPr>
          <w:rFonts w:ascii="Times New Roman" w:hAnsi="Times New Roman" w:cs="Times New Roman"/>
          <w:sz w:val="28"/>
          <w:szCs w:val="28"/>
        </w:rPr>
        <w:t xml:space="preserve"> Г.В.</w:t>
      </w:r>
    </w:p>
    <w:p w:rsidR="003D7A5C" w:rsidRDefault="003D7A5C" w:rsidP="003D7A5C">
      <w:pPr>
        <w:spacing w:after="0" w:line="240" w:lineRule="auto"/>
        <w:jc w:val="both"/>
        <w:rPr>
          <w:rFonts w:ascii="Times New Roman" w:hAnsi="Times New Roman" w:cs="Times New Roman"/>
          <w:sz w:val="28"/>
          <w:szCs w:val="28"/>
        </w:rPr>
      </w:pPr>
    </w:p>
    <w:p w:rsidR="003D7A5C" w:rsidRDefault="003D7A5C" w:rsidP="00F6769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 заседании Экспертного совета принимали участие:</w:t>
      </w:r>
    </w:p>
    <w:p w:rsidR="00F67696" w:rsidRDefault="00F67696" w:rsidP="00F67696">
      <w:pPr>
        <w:numPr>
          <w:ilvl w:val="0"/>
          <w:numId w:val="10"/>
        </w:numPr>
        <w:spacing w:after="0" w:line="240" w:lineRule="auto"/>
        <w:jc w:val="both"/>
        <w:rPr>
          <w:rFonts w:ascii="Times New Roman" w:hAnsi="Times New Roman"/>
          <w:sz w:val="28"/>
          <w:szCs w:val="28"/>
        </w:rPr>
      </w:pPr>
      <w:proofErr w:type="spellStart"/>
      <w:r>
        <w:rPr>
          <w:rFonts w:ascii="Times New Roman" w:hAnsi="Times New Roman"/>
          <w:sz w:val="28"/>
          <w:szCs w:val="28"/>
        </w:rPr>
        <w:t>Трунов</w:t>
      </w:r>
      <w:proofErr w:type="spellEnd"/>
      <w:r>
        <w:rPr>
          <w:rFonts w:ascii="Times New Roman" w:hAnsi="Times New Roman"/>
          <w:sz w:val="28"/>
          <w:szCs w:val="28"/>
        </w:rPr>
        <w:t xml:space="preserve"> Александр Дмитриевич - начальник УЖКХ администрации г</w:t>
      </w:r>
      <w:proofErr w:type="gramStart"/>
      <w:r>
        <w:rPr>
          <w:rFonts w:ascii="Times New Roman" w:hAnsi="Times New Roman"/>
          <w:sz w:val="28"/>
          <w:szCs w:val="28"/>
        </w:rPr>
        <w:t>.О</w:t>
      </w:r>
      <w:proofErr w:type="gramEnd"/>
      <w:r>
        <w:rPr>
          <w:rFonts w:ascii="Times New Roman" w:hAnsi="Times New Roman"/>
          <w:sz w:val="28"/>
          <w:szCs w:val="28"/>
        </w:rPr>
        <w:t>ренбурга;</w:t>
      </w:r>
    </w:p>
    <w:p w:rsidR="00F67696" w:rsidRDefault="00F67696" w:rsidP="00F67696">
      <w:pPr>
        <w:numPr>
          <w:ilvl w:val="0"/>
          <w:numId w:val="10"/>
        </w:numPr>
        <w:spacing w:after="0" w:line="240" w:lineRule="auto"/>
        <w:jc w:val="both"/>
        <w:rPr>
          <w:rFonts w:ascii="Times New Roman" w:hAnsi="Times New Roman"/>
          <w:sz w:val="28"/>
          <w:szCs w:val="28"/>
        </w:rPr>
      </w:pPr>
      <w:r>
        <w:rPr>
          <w:rFonts w:ascii="Times New Roman" w:hAnsi="Times New Roman"/>
          <w:sz w:val="28"/>
          <w:szCs w:val="28"/>
        </w:rPr>
        <w:t>Тимофеев Александр Александрович – заместитель главного архитектора города Оренбурга;</w:t>
      </w:r>
    </w:p>
    <w:p w:rsidR="00F67696" w:rsidRDefault="00F67696" w:rsidP="00F67696">
      <w:pPr>
        <w:numPr>
          <w:ilvl w:val="0"/>
          <w:numId w:val="10"/>
        </w:numPr>
        <w:spacing w:after="0" w:line="240" w:lineRule="auto"/>
        <w:jc w:val="both"/>
        <w:rPr>
          <w:rFonts w:ascii="Times New Roman" w:hAnsi="Times New Roman"/>
          <w:sz w:val="28"/>
          <w:szCs w:val="28"/>
        </w:rPr>
      </w:pPr>
      <w:proofErr w:type="spellStart"/>
      <w:r>
        <w:rPr>
          <w:rFonts w:ascii="Times New Roman" w:hAnsi="Times New Roman"/>
          <w:sz w:val="28"/>
          <w:szCs w:val="28"/>
        </w:rPr>
        <w:t>Тейковцев</w:t>
      </w:r>
      <w:proofErr w:type="spellEnd"/>
      <w:r>
        <w:rPr>
          <w:rFonts w:ascii="Times New Roman" w:hAnsi="Times New Roman"/>
          <w:sz w:val="28"/>
          <w:szCs w:val="28"/>
        </w:rPr>
        <w:t xml:space="preserve"> Игорь Олегович – начальник отдела учета и распределения жилых помещений МКУ «Городской жилищный фонд»;</w:t>
      </w:r>
    </w:p>
    <w:p w:rsidR="00F67696" w:rsidRPr="00F67696" w:rsidRDefault="00F67696" w:rsidP="00F67696">
      <w:pPr>
        <w:numPr>
          <w:ilvl w:val="0"/>
          <w:numId w:val="10"/>
        </w:numPr>
        <w:spacing w:after="0" w:line="240" w:lineRule="auto"/>
        <w:jc w:val="both"/>
        <w:rPr>
          <w:rFonts w:ascii="Times New Roman" w:hAnsi="Times New Roman"/>
          <w:sz w:val="28"/>
          <w:szCs w:val="28"/>
        </w:rPr>
      </w:pPr>
      <w:proofErr w:type="spellStart"/>
      <w:r>
        <w:rPr>
          <w:rFonts w:ascii="Times New Roman" w:hAnsi="Times New Roman"/>
          <w:sz w:val="28"/>
          <w:szCs w:val="28"/>
        </w:rPr>
        <w:t>Нектов</w:t>
      </w:r>
      <w:proofErr w:type="spellEnd"/>
      <w:r>
        <w:rPr>
          <w:rFonts w:ascii="Times New Roman" w:hAnsi="Times New Roman"/>
          <w:sz w:val="28"/>
          <w:szCs w:val="28"/>
        </w:rPr>
        <w:t xml:space="preserve"> Сергей Сергеевич - старший помощник прокурора г</w:t>
      </w:r>
      <w:proofErr w:type="gramStart"/>
      <w:r>
        <w:rPr>
          <w:rFonts w:ascii="Times New Roman" w:hAnsi="Times New Roman"/>
          <w:sz w:val="28"/>
          <w:szCs w:val="28"/>
        </w:rPr>
        <w:t>.О</w:t>
      </w:r>
      <w:proofErr w:type="gramEnd"/>
      <w:r>
        <w:rPr>
          <w:rFonts w:ascii="Times New Roman" w:hAnsi="Times New Roman"/>
          <w:sz w:val="28"/>
          <w:szCs w:val="28"/>
        </w:rPr>
        <w:t>ренбурга;</w:t>
      </w:r>
    </w:p>
    <w:p w:rsidR="00F67696" w:rsidRDefault="00F67696" w:rsidP="00F67696">
      <w:pPr>
        <w:numPr>
          <w:ilvl w:val="0"/>
          <w:numId w:val="10"/>
        </w:numPr>
        <w:spacing w:after="0" w:line="240" w:lineRule="auto"/>
        <w:jc w:val="both"/>
        <w:rPr>
          <w:rFonts w:ascii="Times New Roman" w:hAnsi="Times New Roman"/>
          <w:sz w:val="28"/>
          <w:szCs w:val="28"/>
        </w:rPr>
      </w:pPr>
      <w:r>
        <w:rPr>
          <w:rFonts w:ascii="Times New Roman" w:hAnsi="Times New Roman"/>
          <w:sz w:val="28"/>
          <w:szCs w:val="28"/>
        </w:rPr>
        <w:t>Миронова Светлана Евгеньевна – начальник отдела по организации приема и рассмотрению жалоб и обращений граждан аппарата УПЧ;</w:t>
      </w:r>
    </w:p>
    <w:p w:rsidR="00F67696" w:rsidRPr="00150FAD" w:rsidRDefault="00F67696" w:rsidP="00F67696">
      <w:pPr>
        <w:numPr>
          <w:ilvl w:val="0"/>
          <w:numId w:val="10"/>
        </w:numPr>
        <w:spacing w:after="0" w:line="240" w:lineRule="auto"/>
        <w:jc w:val="both"/>
        <w:rPr>
          <w:rFonts w:ascii="Times New Roman" w:hAnsi="Times New Roman"/>
          <w:sz w:val="28"/>
          <w:szCs w:val="28"/>
        </w:rPr>
      </w:pPr>
      <w:r>
        <w:rPr>
          <w:rFonts w:ascii="Times New Roman" w:hAnsi="Times New Roman"/>
          <w:sz w:val="28"/>
          <w:szCs w:val="28"/>
        </w:rPr>
        <w:t>Авдеев Михаил Александрович – консультант отдела по организации приема и рассмотрению жалоб и обращений граждан аппарата УПЧ.</w:t>
      </w:r>
    </w:p>
    <w:p w:rsidR="003D7A5C" w:rsidRDefault="003D7A5C" w:rsidP="003D7A5C">
      <w:pPr>
        <w:spacing w:after="0" w:line="240" w:lineRule="auto"/>
        <w:jc w:val="both"/>
        <w:rPr>
          <w:rFonts w:ascii="Times New Roman" w:hAnsi="Times New Roman" w:cs="Times New Roman"/>
          <w:sz w:val="28"/>
          <w:szCs w:val="28"/>
        </w:rPr>
      </w:pPr>
    </w:p>
    <w:p w:rsidR="00CD056C" w:rsidRDefault="00CD056C" w:rsidP="00CD056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Вопросы повестки дня:</w:t>
      </w:r>
    </w:p>
    <w:p w:rsidR="00F67696" w:rsidRDefault="00F67696" w:rsidP="00F67696">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Проблемы при реализации собственниками помещений многоквартирных домов права на изменение (выбор) способа управления (управляющей организации) многоквартирным домом.</w:t>
      </w:r>
    </w:p>
    <w:p w:rsidR="00F67696" w:rsidRDefault="00F67696" w:rsidP="00F67696">
      <w:pPr>
        <w:pStyle w:val="a3"/>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перепланировок помещений в многоквартирных домах.</w:t>
      </w:r>
    </w:p>
    <w:p w:rsidR="002153D5" w:rsidRDefault="002153D5" w:rsidP="002153D5">
      <w:pPr>
        <w:spacing w:after="0" w:line="240" w:lineRule="auto"/>
        <w:jc w:val="both"/>
        <w:rPr>
          <w:rFonts w:ascii="Times New Roman" w:hAnsi="Times New Roman" w:cs="Times New Roman"/>
          <w:sz w:val="28"/>
          <w:szCs w:val="28"/>
        </w:rPr>
      </w:pPr>
    </w:p>
    <w:p w:rsidR="00E609DF" w:rsidRDefault="00E609DF" w:rsidP="00E609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Открытие заседания Экспертного совета, вступительное слово, объявление повестки дня и порядка работы.</w:t>
      </w:r>
    </w:p>
    <w:p w:rsidR="00E609DF" w:rsidRDefault="00E609DF" w:rsidP="00E609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Выступил: </w:t>
      </w:r>
      <w:proofErr w:type="spellStart"/>
      <w:r>
        <w:rPr>
          <w:rFonts w:ascii="Times New Roman" w:hAnsi="Times New Roman" w:cs="Times New Roman"/>
          <w:sz w:val="28"/>
          <w:szCs w:val="28"/>
        </w:rPr>
        <w:t>Чадов</w:t>
      </w:r>
      <w:proofErr w:type="spellEnd"/>
      <w:r>
        <w:rPr>
          <w:rFonts w:ascii="Times New Roman" w:hAnsi="Times New Roman" w:cs="Times New Roman"/>
          <w:sz w:val="28"/>
          <w:szCs w:val="28"/>
        </w:rPr>
        <w:t xml:space="preserve"> А.М.</w:t>
      </w:r>
    </w:p>
    <w:p w:rsidR="00E609DF" w:rsidRDefault="00E609DF" w:rsidP="00E609DF">
      <w:pPr>
        <w:spacing w:after="0" w:line="240" w:lineRule="auto"/>
        <w:ind w:firstLine="709"/>
        <w:jc w:val="both"/>
        <w:rPr>
          <w:rFonts w:ascii="Times New Roman" w:hAnsi="Times New Roman" w:cs="Times New Roman"/>
          <w:sz w:val="28"/>
          <w:szCs w:val="28"/>
        </w:rPr>
      </w:pPr>
    </w:p>
    <w:p w:rsidR="00E609DF" w:rsidRPr="00E609DF" w:rsidRDefault="00BB0D1F" w:rsidP="00BB0D1F">
      <w:pPr>
        <w:pStyle w:val="a3"/>
        <w:spacing w:after="0" w:line="240" w:lineRule="auto"/>
        <w:ind w:left="0"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1.</w:t>
      </w:r>
      <w:r w:rsidR="00E609DF" w:rsidRPr="00E609DF">
        <w:rPr>
          <w:rFonts w:ascii="Times New Roman" w:hAnsi="Times New Roman" w:cs="Times New Roman"/>
          <w:b/>
          <w:sz w:val="28"/>
          <w:szCs w:val="28"/>
          <w:u w:val="single"/>
        </w:rPr>
        <w:t xml:space="preserve"> Проблемы при реализации собственниками помещений многоквартирных домов права на изменение (выбор) способа управления (управляющей организации) многоквартирным домом.</w:t>
      </w:r>
    </w:p>
    <w:p w:rsidR="00E517B0" w:rsidRDefault="00E517B0" w:rsidP="00E609DF">
      <w:pPr>
        <w:spacing w:after="0" w:line="240" w:lineRule="auto"/>
        <w:jc w:val="both"/>
        <w:rPr>
          <w:rFonts w:ascii="Times New Roman" w:hAnsi="Times New Roman"/>
          <w:sz w:val="28"/>
          <w:szCs w:val="28"/>
        </w:rPr>
      </w:pPr>
    </w:p>
    <w:p w:rsidR="007B16E9" w:rsidRPr="00462A9C" w:rsidRDefault="007B16E9" w:rsidP="007B16E9">
      <w:pPr>
        <w:shd w:val="clear" w:color="auto" w:fill="FFFFFF"/>
        <w:spacing w:after="0" w:line="240" w:lineRule="auto"/>
        <w:ind w:firstLine="709"/>
        <w:jc w:val="both"/>
        <w:rPr>
          <w:rFonts w:ascii="Times New Roman" w:hAnsi="Times New Roman"/>
          <w:sz w:val="28"/>
          <w:szCs w:val="28"/>
        </w:rPr>
      </w:pPr>
      <w:r w:rsidRPr="007722E1">
        <w:rPr>
          <w:rFonts w:ascii="Times New Roman" w:hAnsi="Times New Roman"/>
          <w:b/>
          <w:sz w:val="28"/>
          <w:szCs w:val="28"/>
          <w:u w:val="single"/>
        </w:rPr>
        <w:t>Колесников Н.С.</w:t>
      </w:r>
      <w:r>
        <w:rPr>
          <w:rFonts w:ascii="Times New Roman" w:hAnsi="Times New Roman"/>
          <w:sz w:val="28"/>
          <w:szCs w:val="28"/>
        </w:rPr>
        <w:t>: «</w:t>
      </w:r>
      <w:r w:rsidRPr="00462A9C">
        <w:rPr>
          <w:rFonts w:ascii="Times New Roman" w:hAnsi="Times New Roman"/>
          <w:sz w:val="28"/>
          <w:szCs w:val="28"/>
        </w:rPr>
        <w:t xml:space="preserve">Издавна собственное жилье символизировало успешность самореализации и достижений человека и, передаваемое по наследству,  являлось связующим звеном между поколениями, к нему </w:t>
      </w:r>
      <w:r w:rsidRPr="00462A9C">
        <w:rPr>
          <w:rFonts w:ascii="Times New Roman" w:hAnsi="Times New Roman"/>
          <w:sz w:val="28"/>
          <w:szCs w:val="28"/>
        </w:rPr>
        <w:lastRenderedPageBreak/>
        <w:t>относились с почтением, заботой, потому что воспитание в отчем доме способствует формированию семьи как единства ее членов, общности интересов и, соответственно, развитию общества в целом.</w:t>
      </w:r>
    </w:p>
    <w:p w:rsidR="007B16E9" w:rsidRPr="00462A9C" w:rsidRDefault="007B16E9" w:rsidP="007B16E9">
      <w:pPr>
        <w:shd w:val="clear" w:color="auto" w:fill="FFFFFF"/>
        <w:spacing w:after="0" w:line="240" w:lineRule="auto"/>
        <w:ind w:firstLine="709"/>
        <w:jc w:val="both"/>
        <w:rPr>
          <w:rFonts w:ascii="Times New Roman" w:hAnsi="Times New Roman"/>
          <w:sz w:val="28"/>
          <w:szCs w:val="28"/>
        </w:rPr>
      </w:pPr>
      <w:r w:rsidRPr="00462A9C">
        <w:rPr>
          <w:rFonts w:ascii="Times New Roman" w:hAnsi="Times New Roman"/>
          <w:sz w:val="28"/>
          <w:szCs w:val="28"/>
        </w:rPr>
        <w:t>Поскольку в настоящее время большинство жилых помещений находится в составе многоквартирных домов, то от каждого из нас зависит</w:t>
      </w:r>
      <w:r>
        <w:rPr>
          <w:rFonts w:ascii="Times New Roman" w:hAnsi="Times New Roman"/>
          <w:sz w:val="28"/>
          <w:szCs w:val="28"/>
        </w:rPr>
        <w:t>,</w:t>
      </w:r>
      <w:r w:rsidRPr="00462A9C">
        <w:rPr>
          <w:rFonts w:ascii="Times New Roman" w:hAnsi="Times New Roman"/>
          <w:sz w:val="28"/>
          <w:szCs w:val="28"/>
        </w:rPr>
        <w:t xml:space="preserve"> в каком состоянии передадим мы своим потомкам это имущество – будет ли в нем уютно и комфортно, будем ли мы чувствовать себя в безопасности. Органы власти призваны помочь в обеспечении данных условий.</w:t>
      </w:r>
    </w:p>
    <w:p w:rsidR="007B16E9" w:rsidRPr="00462A9C" w:rsidRDefault="007B16E9" w:rsidP="007B16E9">
      <w:pPr>
        <w:shd w:val="clear" w:color="auto" w:fill="FFFFFF"/>
        <w:spacing w:after="0" w:line="240" w:lineRule="auto"/>
        <w:ind w:firstLine="709"/>
        <w:jc w:val="both"/>
        <w:rPr>
          <w:rFonts w:ascii="Times New Roman" w:hAnsi="Times New Roman"/>
          <w:sz w:val="28"/>
          <w:szCs w:val="28"/>
        </w:rPr>
      </w:pPr>
      <w:r w:rsidRPr="00462A9C">
        <w:rPr>
          <w:rFonts w:ascii="Times New Roman" w:hAnsi="Times New Roman"/>
          <w:sz w:val="28"/>
          <w:szCs w:val="28"/>
        </w:rPr>
        <w:t xml:space="preserve">В течение последнего времени государство в лице федеральных и региональных органов власти проводит последовательную политику,  направленную на обеспечение защиты прав граждан в одной из наиболее обширных и важных сфер, затрагивающей все без исключения категории населения – жилищно-коммунальной. </w:t>
      </w:r>
    </w:p>
    <w:p w:rsidR="007B16E9" w:rsidRPr="00462A9C" w:rsidRDefault="007B16E9" w:rsidP="007B16E9">
      <w:pPr>
        <w:shd w:val="clear" w:color="auto" w:fill="FFFFFF"/>
        <w:spacing w:after="0" w:line="240" w:lineRule="auto"/>
        <w:ind w:firstLine="709"/>
        <w:jc w:val="both"/>
        <w:rPr>
          <w:rFonts w:ascii="Times New Roman" w:hAnsi="Times New Roman"/>
          <w:sz w:val="28"/>
          <w:szCs w:val="28"/>
        </w:rPr>
      </w:pPr>
      <w:proofErr w:type="gramStart"/>
      <w:r w:rsidRPr="00462A9C">
        <w:rPr>
          <w:rFonts w:ascii="Times New Roman" w:hAnsi="Times New Roman"/>
          <w:sz w:val="28"/>
          <w:szCs w:val="28"/>
        </w:rPr>
        <w:t xml:space="preserve">Проблемы в жилищной сфере также связаны с отсутствием в жилищной сфере механизмов реализации ответственности лиц, осуществляющих управление многоквартирными домами, перед владельцами и пользователями жилья, их разобщенностью, поскольку, несмотря на декларированные права граждан осуществлять контроль за деятельностью управляющих организаций часто граждане не обладают специальными познаниями в данной области и, соответственно, не могут эффективно реализовать свои права. </w:t>
      </w:r>
      <w:proofErr w:type="gramEnd"/>
    </w:p>
    <w:p w:rsidR="007B16E9" w:rsidRPr="00462A9C" w:rsidRDefault="007B16E9" w:rsidP="007B16E9">
      <w:pPr>
        <w:shd w:val="clear" w:color="auto" w:fill="FFFFFF"/>
        <w:spacing w:after="0" w:line="240" w:lineRule="auto"/>
        <w:ind w:firstLine="709"/>
        <w:jc w:val="both"/>
        <w:rPr>
          <w:rFonts w:ascii="Times New Roman" w:hAnsi="Times New Roman"/>
          <w:sz w:val="28"/>
          <w:szCs w:val="28"/>
        </w:rPr>
      </w:pPr>
      <w:r w:rsidRPr="00462A9C">
        <w:rPr>
          <w:rFonts w:ascii="Times New Roman" w:hAnsi="Times New Roman"/>
          <w:sz w:val="28"/>
          <w:szCs w:val="28"/>
        </w:rPr>
        <w:t>Отсутствие прозрачности в формировании платежей за жилье и коммунальные услуги служило еще одним привлекательным стимулом для недобросовестных лиц.</w:t>
      </w:r>
    </w:p>
    <w:p w:rsidR="007B16E9" w:rsidRPr="00462A9C" w:rsidRDefault="007B16E9" w:rsidP="007B16E9">
      <w:pPr>
        <w:shd w:val="clear" w:color="auto" w:fill="FFFFFF"/>
        <w:spacing w:after="0" w:line="240" w:lineRule="auto"/>
        <w:ind w:firstLine="709"/>
        <w:jc w:val="both"/>
        <w:rPr>
          <w:rFonts w:ascii="Times New Roman" w:hAnsi="Times New Roman"/>
          <w:sz w:val="28"/>
          <w:szCs w:val="28"/>
        </w:rPr>
      </w:pPr>
      <w:proofErr w:type="gramStart"/>
      <w:r w:rsidRPr="00462A9C">
        <w:rPr>
          <w:rFonts w:ascii="Times New Roman" w:hAnsi="Times New Roman"/>
          <w:sz w:val="28"/>
          <w:szCs w:val="28"/>
        </w:rPr>
        <w:t>Для защиты граждан от недобросовестных исполнителей, зачастую приходящих в сферу услуг ЖКХ лишь преследуя выгоду, без желания работать на благо населения (а в период экономической нестабильности, данная тенденция усиливается, так как население, как правило, регулярно продолжает вносить платежи, что не может не привлечь лиц, злоупотребляющих доверием), без наличия минимально необходимых знаний для профессиональной эксплуатации жилищного фонда, и усиления ответственности, органам</w:t>
      </w:r>
      <w:proofErr w:type="gramEnd"/>
      <w:r w:rsidRPr="00462A9C">
        <w:rPr>
          <w:rFonts w:ascii="Times New Roman" w:hAnsi="Times New Roman"/>
          <w:sz w:val="28"/>
          <w:szCs w:val="28"/>
        </w:rPr>
        <w:t xml:space="preserve"> государственной власти и органам местного самоуправления необходимо использовать положения действующего законодательства. Тем самым, государство, отвечая на запросы общества, вынуждено отреагировало повышением роли нормативно-правового регулирования и значительно повысило роль контролирующих органов за соблюдением жилищного законодательства.</w:t>
      </w:r>
    </w:p>
    <w:p w:rsidR="007B16E9" w:rsidRPr="00462A9C" w:rsidRDefault="007B16E9" w:rsidP="007B16E9">
      <w:pPr>
        <w:widowControl w:val="0"/>
        <w:spacing w:after="0" w:line="240" w:lineRule="auto"/>
        <w:ind w:firstLine="709"/>
        <w:jc w:val="both"/>
        <w:rPr>
          <w:rFonts w:ascii="Times New Roman" w:eastAsia="Times New Roman" w:hAnsi="Times New Roman"/>
          <w:sz w:val="28"/>
          <w:szCs w:val="28"/>
        </w:rPr>
      </w:pPr>
      <w:r w:rsidRPr="00462A9C">
        <w:rPr>
          <w:rFonts w:ascii="Times New Roman" w:eastAsia="Times New Roman" w:hAnsi="Times New Roman"/>
          <w:sz w:val="28"/>
          <w:szCs w:val="28"/>
        </w:rPr>
        <w:t xml:space="preserve">Одним из актуальнейших вопросов можно выделить такой, как недостаточную защищенность прав и законных интересов граждан в связи с реализацией собственниками помещений многоквартирных домов права на изменение (выбор) способа управления (управляющей организации) многоквартирным домом. </w:t>
      </w:r>
      <w:proofErr w:type="gramStart"/>
      <w:r w:rsidRPr="00462A9C">
        <w:rPr>
          <w:rFonts w:ascii="Times New Roman" w:eastAsia="Times New Roman" w:hAnsi="Times New Roman"/>
          <w:sz w:val="28"/>
          <w:szCs w:val="28"/>
        </w:rPr>
        <w:t>Часто результатом попыток граждан реализовать свои права становятся взаимное непризнании управляющими организациями друг друга, что выражается в долговременных судебных разбирательствах, а также, что главное, выставлением счетов на оплату за жилищно-</w:t>
      </w:r>
      <w:r w:rsidRPr="00462A9C">
        <w:rPr>
          <w:rFonts w:ascii="Times New Roman" w:eastAsia="Times New Roman" w:hAnsi="Times New Roman"/>
          <w:sz w:val="28"/>
          <w:szCs w:val="28"/>
        </w:rPr>
        <w:lastRenderedPageBreak/>
        <w:t>коммунальные услуги обоими организациями, и, как следствие, разделением собственников на три части: одни платят в старую управляющую организацию, вторые – в новую, а третьи – выжидают.</w:t>
      </w:r>
      <w:proofErr w:type="gramEnd"/>
      <w:r w:rsidRPr="00462A9C">
        <w:rPr>
          <w:rFonts w:ascii="Times New Roman" w:eastAsia="Times New Roman" w:hAnsi="Times New Roman"/>
          <w:sz w:val="28"/>
          <w:szCs w:val="28"/>
        </w:rPr>
        <w:t xml:space="preserve"> При этом в первую очередь негативное влияние оказывается на жилищный фонд – в связи с недостаточностью финансирования и неопределенностью лица, ответственного за его содержание, дома ветшают.</w:t>
      </w:r>
    </w:p>
    <w:p w:rsidR="007B16E9" w:rsidRPr="00462A9C" w:rsidRDefault="007B16E9" w:rsidP="007B16E9">
      <w:pPr>
        <w:widowControl w:val="0"/>
        <w:spacing w:after="0" w:line="240" w:lineRule="auto"/>
        <w:ind w:firstLine="709"/>
        <w:jc w:val="both"/>
        <w:rPr>
          <w:rFonts w:ascii="Times New Roman" w:eastAsia="Times New Roman" w:hAnsi="Times New Roman"/>
          <w:sz w:val="28"/>
          <w:szCs w:val="28"/>
        </w:rPr>
      </w:pPr>
      <w:r w:rsidRPr="00462A9C">
        <w:rPr>
          <w:rFonts w:ascii="Times New Roman" w:eastAsia="Times New Roman" w:hAnsi="Times New Roman"/>
          <w:sz w:val="28"/>
          <w:szCs w:val="28"/>
        </w:rPr>
        <w:t>Проблема усугубляется также малым числом грамотных специалистов в сфере проведения общих собраний собственников помещений, а также относительной сложностью исполнения требований законодательства в данной сфере. Для правильного и грамотного проведения собрания необходимо затратить большое количество ресурсов как материальных, так и временных.</w:t>
      </w:r>
    </w:p>
    <w:p w:rsidR="007B16E9" w:rsidRPr="00462A9C" w:rsidRDefault="007B16E9" w:rsidP="007B16E9">
      <w:pPr>
        <w:widowControl w:val="0"/>
        <w:spacing w:after="0" w:line="240" w:lineRule="auto"/>
        <w:ind w:firstLine="709"/>
        <w:jc w:val="both"/>
        <w:rPr>
          <w:rFonts w:ascii="Times New Roman" w:eastAsia="Times New Roman" w:hAnsi="Times New Roman"/>
          <w:sz w:val="28"/>
          <w:szCs w:val="28"/>
        </w:rPr>
      </w:pPr>
      <w:r w:rsidRPr="00462A9C">
        <w:rPr>
          <w:rFonts w:ascii="Times New Roman" w:eastAsia="Times New Roman" w:hAnsi="Times New Roman"/>
          <w:sz w:val="28"/>
          <w:szCs w:val="28"/>
        </w:rPr>
        <w:t xml:space="preserve">В этом процессе не последнюю роль могут сыграть и органы местного самоуправления – ведь во многих многоквартирных домах остаются помещения принадлежащие муниципалитету, что позволяет уполномоченным лицам ОМС, к тому же имеющих специальные познания и являющихся специалистами участвовать в общих собраниях собственников помещений и голосовать по вопросам повестки дня. </w:t>
      </w:r>
    </w:p>
    <w:p w:rsidR="007B16E9" w:rsidRPr="00462A9C" w:rsidRDefault="007B16E9" w:rsidP="007B16E9">
      <w:pPr>
        <w:widowControl w:val="0"/>
        <w:spacing w:after="0" w:line="240" w:lineRule="auto"/>
        <w:ind w:firstLine="709"/>
        <w:jc w:val="both"/>
        <w:rPr>
          <w:rFonts w:ascii="Times New Roman" w:eastAsia="Times New Roman" w:hAnsi="Times New Roman"/>
          <w:sz w:val="28"/>
          <w:szCs w:val="28"/>
        </w:rPr>
      </w:pPr>
      <w:r w:rsidRPr="00462A9C">
        <w:rPr>
          <w:rFonts w:ascii="Times New Roman" w:eastAsia="Times New Roman" w:hAnsi="Times New Roman"/>
          <w:sz w:val="28"/>
          <w:szCs w:val="28"/>
        </w:rPr>
        <w:t xml:space="preserve">Также нельзя забывать и положения </w:t>
      </w:r>
      <w:proofErr w:type="gramStart"/>
      <w:r w:rsidRPr="00462A9C">
        <w:rPr>
          <w:rFonts w:ascii="Times New Roman" w:eastAsia="Times New Roman" w:hAnsi="Times New Roman"/>
          <w:sz w:val="28"/>
          <w:szCs w:val="28"/>
        </w:rPr>
        <w:t>ч</w:t>
      </w:r>
      <w:proofErr w:type="gramEnd"/>
      <w:r w:rsidRPr="00462A9C">
        <w:rPr>
          <w:rFonts w:ascii="Times New Roman" w:eastAsia="Times New Roman" w:hAnsi="Times New Roman"/>
          <w:sz w:val="28"/>
          <w:szCs w:val="28"/>
        </w:rPr>
        <w:t>. 1 ст. 165 Жилищного кодекса Российской Федерации в части содействия органами местного самоуправления повышению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7B16E9" w:rsidRDefault="007B16E9" w:rsidP="007B16E9">
      <w:pPr>
        <w:widowControl w:val="0"/>
        <w:spacing w:after="0" w:line="240" w:lineRule="auto"/>
        <w:ind w:firstLine="709"/>
        <w:jc w:val="both"/>
        <w:rPr>
          <w:rFonts w:ascii="Times New Roman" w:eastAsia="Times New Roman" w:hAnsi="Times New Roman"/>
          <w:sz w:val="28"/>
          <w:szCs w:val="28"/>
        </w:rPr>
      </w:pPr>
      <w:r w:rsidRPr="00462A9C">
        <w:rPr>
          <w:rFonts w:ascii="Times New Roman" w:eastAsia="Times New Roman" w:hAnsi="Times New Roman"/>
          <w:sz w:val="28"/>
          <w:szCs w:val="28"/>
        </w:rPr>
        <w:t>Высшими должностными лицами нашего государства не раз отмечалось</w:t>
      </w:r>
      <w:r>
        <w:rPr>
          <w:rFonts w:ascii="Times New Roman" w:eastAsia="Times New Roman" w:hAnsi="Times New Roman"/>
          <w:sz w:val="28"/>
          <w:szCs w:val="28"/>
        </w:rPr>
        <w:t>,</w:t>
      </w:r>
      <w:r w:rsidRPr="00462A9C">
        <w:rPr>
          <w:rFonts w:ascii="Times New Roman" w:eastAsia="Times New Roman" w:hAnsi="Times New Roman"/>
          <w:sz w:val="28"/>
          <w:szCs w:val="28"/>
        </w:rPr>
        <w:t xml:space="preserve"> что для эффективной реализации политики государства необходим постоянный контакт с населением, в том числе по разъяснению положений законодательства, их прав и обязанностей. При этом особую роль в данном случае, без сомнения, исполняют муниципальные органы власти как наиболее приближенные к насел</w:t>
      </w:r>
      <w:r>
        <w:rPr>
          <w:rFonts w:ascii="Times New Roman" w:eastAsia="Times New Roman" w:hAnsi="Times New Roman"/>
          <w:sz w:val="28"/>
          <w:szCs w:val="28"/>
        </w:rPr>
        <w:t>ению соответствующей территории».</w:t>
      </w:r>
    </w:p>
    <w:p w:rsidR="00B17B7E" w:rsidRPr="00B17B7E" w:rsidRDefault="007B16E9" w:rsidP="00B17B7E">
      <w:pPr>
        <w:widowControl w:val="0"/>
        <w:spacing w:after="0" w:line="240" w:lineRule="auto"/>
        <w:ind w:firstLine="709"/>
        <w:jc w:val="both"/>
        <w:rPr>
          <w:rFonts w:ascii="Times New Roman" w:eastAsia="Times New Roman" w:hAnsi="Times New Roman"/>
          <w:sz w:val="28"/>
          <w:szCs w:val="28"/>
        </w:rPr>
      </w:pPr>
      <w:r w:rsidRPr="007722E1">
        <w:rPr>
          <w:rFonts w:ascii="Times New Roman" w:eastAsia="Times New Roman" w:hAnsi="Times New Roman"/>
          <w:b/>
          <w:sz w:val="28"/>
          <w:szCs w:val="28"/>
          <w:u w:val="single"/>
        </w:rPr>
        <w:t>Авдеев М.А.</w:t>
      </w:r>
      <w:r>
        <w:rPr>
          <w:rFonts w:ascii="Times New Roman" w:eastAsia="Times New Roman" w:hAnsi="Times New Roman"/>
          <w:sz w:val="28"/>
          <w:szCs w:val="28"/>
        </w:rPr>
        <w:t>: «</w:t>
      </w:r>
      <w:r w:rsidR="00B17B7E" w:rsidRPr="00B17B7E">
        <w:rPr>
          <w:rFonts w:ascii="Times New Roman" w:eastAsia="Times New Roman" w:hAnsi="Times New Roman"/>
          <w:sz w:val="28"/>
          <w:szCs w:val="28"/>
        </w:rPr>
        <w:t>В соответствии с Конституцией Российской Федерации жилищное законодательство находится в совместном ведении Российской Федерации и субъектов Российской Федерации.</w:t>
      </w:r>
    </w:p>
    <w:p w:rsidR="007B16E9" w:rsidRDefault="00B17B7E" w:rsidP="00B17B7E">
      <w:pPr>
        <w:widowControl w:val="0"/>
        <w:spacing w:after="0" w:line="240" w:lineRule="auto"/>
        <w:ind w:firstLine="709"/>
        <w:jc w:val="both"/>
        <w:rPr>
          <w:rFonts w:ascii="Times New Roman" w:eastAsia="Times New Roman" w:hAnsi="Times New Roman"/>
          <w:sz w:val="28"/>
          <w:szCs w:val="28"/>
        </w:rPr>
      </w:pPr>
      <w:r w:rsidRPr="00B17B7E">
        <w:rPr>
          <w:rFonts w:ascii="Times New Roman" w:eastAsia="Times New Roman" w:hAnsi="Times New Roman"/>
          <w:sz w:val="28"/>
          <w:szCs w:val="28"/>
        </w:rPr>
        <w:t>Органы местного самоуправления принимают нормативные правовые акты, содержащие нормы, регулирующие жилищные отношения, в пределах своих полномочий в соответствии с Жилищным кодексом РФ,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17B7E" w:rsidRPr="00B17B7E" w:rsidRDefault="00B17B7E" w:rsidP="00B17B7E">
      <w:pPr>
        <w:widowControl w:val="0"/>
        <w:spacing w:after="0" w:line="240" w:lineRule="auto"/>
        <w:ind w:firstLine="709"/>
        <w:jc w:val="both"/>
        <w:rPr>
          <w:rFonts w:ascii="Times New Roman" w:eastAsia="Times New Roman" w:hAnsi="Times New Roman"/>
          <w:sz w:val="28"/>
          <w:szCs w:val="28"/>
        </w:rPr>
      </w:pPr>
      <w:r w:rsidRPr="00B17B7E">
        <w:rPr>
          <w:rFonts w:ascii="Times New Roman" w:eastAsia="Times New Roman" w:hAnsi="Times New Roman"/>
          <w:sz w:val="28"/>
          <w:szCs w:val="28"/>
        </w:rPr>
        <w:t xml:space="preserve">В аппарат УПЧ поступает достаточное количество обращений граждан по вопросам деятельности УК и ТСЖ. Одним из актуальнейших вопросов является недостаточная защищенность прав и законных интересов граждан в связи с реализацией собственниками помещений многоквартирных домов права на изменение (выбор) способа управления (управляющей организации) многоквартирным домом. </w:t>
      </w:r>
      <w:proofErr w:type="gramStart"/>
      <w:r w:rsidRPr="00B17B7E">
        <w:rPr>
          <w:rFonts w:ascii="Times New Roman" w:eastAsia="Times New Roman" w:hAnsi="Times New Roman"/>
          <w:sz w:val="28"/>
          <w:szCs w:val="28"/>
        </w:rPr>
        <w:t xml:space="preserve">Часто результатом попыток граждан реализовать свои права становится взаимное непризнание управляющими организациями </w:t>
      </w:r>
      <w:r w:rsidRPr="00B17B7E">
        <w:rPr>
          <w:rFonts w:ascii="Times New Roman" w:eastAsia="Times New Roman" w:hAnsi="Times New Roman"/>
          <w:sz w:val="28"/>
          <w:szCs w:val="28"/>
        </w:rPr>
        <w:lastRenderedPageBreak/>
        <w:t>друг друга, что выражается в долговременных судебных разбирательствах, а также, что главное, выставлением счетов на оплату за жилищно-коммунальные услуги сразу двумя организациями, и, как следствие, разделением собственников на три части: одни платят в старую управляющую организацию, вторые – в новую, а третьи – выжидают.</w:t>
      </w:r>
      <w:proofErr w:type="gramEnd"/>
    </w:p>
    <w:p w:rsidR="00B17B7E" w:rsidRPr="00B17B7E" w:rsidRDefault="00B17B7E" w:rsidP="00B17B7E">
      <w:pPr>
        <w:widowControl w:val="0"/>
        <w:spacing w:after="0" w:line="240" w:lineRule="auto"/>
        <w:ind w:firstLine="709"/>
        <w:jc w:val="both"/>
        <w:rPr>
          <w:rFonts w:ascii="Times New Roman" w:eastAsia="Times New Roman" w:hAnsi="Times New Roman"/>
          <w:sz w:val="28"/>
          <w:szCs w:val="28"/>
        </w:rPr>
      </w:pPr>
      <w:r w:rsidRPr="00B17B7E">
        <w:rPr>
          <w:rFonts w:ascii="Times New Roman" w:eastAsia="Times New Roman" w:hAnsi="Times New Roman"/>
          <w:sz w:val="28"/>
          <w:szCs w:val="28"/>
        </w:rPr>
        <w:t>Управляющие компании – частные структуры, которые неподотчетны никаким органам власти, и воздействовать на них можно только через суд в рамках выяснения взаимоотношений между «хозяйствующими субъектами». В реальных правоотношениях собственникам далеко не всегда под силу справиться с обслуживающими организациями без участия административного ресурса.</w:t>
      </w:r>
    </w:p>
    <w:p w:rsidR="00B17B7E" w:rsidRDefault="00B17B7E" w:rsidP="00B17B7E">
      <w:pPr>
        <w:widowControl w:val="0"/>
        <w:spacing w:after="0" w:line="240" w:lineRule="auto"/>
        <w:ind w:firstLine="709"/>
        <w:jc w:val="both"/>
        <w:rPr>
          <w:rFonts w:ascii="Times New Roman" w:eastAsia="Times New Roman" w:hAnsi="Times New Roman"/>
          <w:sz w:val="28"/>
          <w:szCs w:val="28"/>
        </w:rPr>
      </w:pPr>
      <w:r w:rsidRPr="00B17B7E">
        <w:rPr>
          <w:rFonts w:ascii="Times New Roman" w:eastAsia="Times New Roman" w:hAnsi="Times New Roman"/>
          <w:sz w:val="28"/>
          <w:szCs w:val="28"/>
        </w:rPr>
        <w:t>В аппарат Уполномоченног</w:t>
      </w:r>
      <w:r>
        <w:rPr>
          <w:rFonts w:ascii="Times New Roman" w:eastAsia="Times New Roman" w:hAnsi="Times New Roman"/>
          <w:sz w:val="28"/>
          <w:szCs w:val="28"/>
        </w:rPr>
        <w:t>о поступало</w:t>
      </w:r>
      <w:r w:rsidRPr="00B17B7E">
        <w:rPr>
          <w:rFonts w:ascii="Times New Roman" w:eastAsia="Times New Roman" w:hAnsi="Times New Roman"/>
          <w:sz w:val="28"/>
          <w:szCs w:val="28"/>
        </w:rPr>
        <w:t xml:space="preserve"> несколько коллективных обращений граждан, которые, являясь собственниками помещений в многоквартирных домах, не имеют возможности реализовать свои права на изменение (выбор) способа управления многоквартирным домом. Таким примером могут служить споры между ТСЖ «</w:t>
      </w:r>
      <w:proofErr w:type="spellStart"/>
      <w:r w:rsidRPr="00B17B7E">
        <w:rPr>
          <w:rFonts w:ascii="Times New Roman" w:eastAsia="Times New Roman" w:hAnsi="Times New Roman"/>
          <w:sz w:val="28"/>
          <w:szCs w:val="28"/>
        </w:rPr>
        <w:t>Берды</w:t>
      </w:r>
      <w:proofErr w:type="spellEnd"/>
      <w:r w:rsidRPr="00B17B7E">
        <w:rPr>
          <w:rFonts w:ascii="Times New Roman" w:eastAsia="Times New Roman" w:hAnsi="Times New Roman"/>
          <w:sz w:val="28"/>
          <w:szCs w:val="28"/>
        </w:rPr>
        <w:t xml:space="preserve">» </w:t>
      </w:r>
      <w:proofErr w:type="gramStart"/>
      <w:r w:rsidRPr="00B17B7E">
        <w:rPr>
          <w:rFonts w:ascii="Times New Roman" w:eastAsia="Times New Roman" w:hAnsi="Times New Roman"/>
          <w:sz w:val="28"/>
          <w:szCs w:val="28"/>
        </w:rPr>
        <w:t>и ООО</w:t>
      </w:r>
      <w:proofErr w:type="gramEnd"/>
      <w:r w:rsidRPr="00B17B7E">
        <w:rPr>
          <w:rFonts w:ascii="Times New Roman" w:eastAsia="Times New Roman" w:hAnsi="Times New Roman"/>
          <w:sz w:val="28"/>
          <w:szCs w:val="28"/>
        </w:rPr>
        <w:t xml:space="preserve"> «Мир плюс», ТСЖ «Надежда» и ТСЖ «Комфорт», ТСЖ «Доверие» и ТСЖ «Комфорт». При анализе рассмотрения поступивших заявлений граждан Аппаратом были выявлены факты изменения формы управления многоквартирными посредством проведения внеочередных общих собраний собственников в многоквартирном доме, которые в последующем перерастали в проблему передачи технической и иной документации на дом. Таким примером может служить ситуация между ТСЖ «Доверие» и ТСЖ «Комфорт».  В результате проверки ГЖИ установлено, что у ТСЖ «Доверие» имеются правовые основания осуществлять управление МКД. Решением суда создание ТСЖ «Доверие» по решению собрания собственников помещений МКД проведенного в форме очного голосования, признано законным. Однако ТСЖ «Комфорт» продолжает выставлять жильцам счета за ЖКУ и отказывает созданному ТСЖ в передаче технической и иной документации на дом.</w:t>
      </w:r>
      <w:r>
        <w:rPr>
          <w:rFonts w:ascii="Times New Roman" w:eastAsia="Times New Roman" w:hAnsi="Times New Roman"/>
          <w:sz w:val="28"/>
          <w:szCs w:val="28"/>
        </w:rPr>
        <w:t xml:space="preserve"> </w:t>
      </w:r>
      <w:r w:rsidRPr="00B17B7E">
        <w:rPr>
          <w:rFonts w:ascii="Times New Roman" w:eastAsia="Times New Roman" w:hAnsi="Times New Roman"/>
          <w:sz w:val="28"/>
          <w:szCs w:val="28"/>
        </w:rPr>
        <w:t>Данная проблема существует не только в нашем регионе. Основная причина нежелания предыдущих УК (ТСЖ) передать в новое управление МКД (ТСЖ или УК) техническую документацию на дом связана в большинстве случаев со 100% собираемостью платежей за ЖКУ.</w:t>
      </w:r>
    </w:p>
    <w:p w:rsidR="007722E1" w:rsidRPr="007722E1" w:rsidRDefault="007722E1" w:rsidP="007722E1">
      <w:pPr>
        <w:widowControl w:val="0"/>
        <w:spacing w:after="0" w:line="240" w:lineRule="auto"/>
        <w:ind w:firstLine="709"/>
        <w:jc w:val="both"/>
        <w:rPr>
          <w:rFonts w:ascii="Times New Roman" w:eastAsia="Times New Roman" w:hAnsi="Times New Roman"/>
          <w:sz w:val="28"/>
          <w:szCs w:val="28"/>
        </w:rPr>
      </w:pPr>
      <w:proofErr w:type="gramStart"/>
      <w:r w:rsidRPr="007722E1">
        <w:rPr>
          <w:rFonts w:ascii="Times New Roman" w:eastAsia="Times New Roman" w:hAnsi="Times New Roman"/>
          <w:sz w:val="28"/>
          <w:szCs w:val="28"/>
        </w:rPr>
        <w:t>Уполномоченн</w:t>
      </w:r>
      <w:r>
        <w:rPr>
          <w:rFonts w:ascii="Times New Roman" w:eastAsia="Times New Roman" w:hAnsi="Times New Roman"/>
          <w:sz w:val="28"/>
          <w:szCs w:val="28"/>
        </w:rPr>
        <w:t>ые государственные и муниципаль</w:t>
      </w:r>
      <w:r w:rsidRPr="007722E1">
        <w:rPr>
          <w:rFonts w:ascii="Times New Roman" w:eastAsia="Times New Roman" w:hAnsi="Times New Roman"/>
          <w:sz w:val="28"/>
          <w:szCs w:val="28"/>
        </w:rPr>
        <w:t>ные органы (организации) должны иметь возможность в пределах их компе</w:t>
      </w:r>
      <w:r>
        <w:rPr>
          <w:rFonts w:ascii="Times New Roman" w:eastAsia="Times New Roman" w:hAnsi="Times New Roman"/>
          <w:sz w:val="28"/>
          <w:szCs w:val="28"/>
        </w:rPr>
        <w:t>тенции проверять качество управ</w:t>
      </w:r>
      <w:r w:rsidRPr="007722E1">
        <w:rPr>
          <w:rFonts w:ascii="Times New Roman" w:eastAsia="Times New Roman" w:hAnsi="Times New Roman"/>
          <w:sz w:val="28"/>
          <w:szCs w:val="28"/>
        </w:rPr>
        <w:t>ления многоквартирными домами, периодичность, фактический объем и качество выполнения работ по ремонту и содержа</w:t>
      </w:r>
      <w:r>
        <w:rPr>
          <w:rFonts w:ascii="Times New Roman" w:eastAsia="Times New Roman" w:hAnsi="Times New Roman"/>
          <w:sz w:val="28"/>
          <w:szCs w:val="28"/>
        </w:rPr>
        <w:t>нию многоквартирных домов и при</w:t>
      </w:r>
      <w:r w:rsidRPr="007722E1">
        <w:rPr>
          <w:rFonts w:ascii="Times New Roman" w:eastAsia="Times New Roman" w:hAnsi="Times New Roman"/>
          <w:sz w:val="28"/>
          <w:szCs w:val="28"/>
        </w:rPr>
        <w:t>домовой территории</w:t>
      </w:r>
      <w:r>
        <w:rPr>
          <w:rFonts w:ascii="Times New Roman" w:eastAsia="Times New Roman" w:hAnsi="Times New Roman"/>
          <w:sz w:val="28"/>
          <w:szCs w:val="28"/>
        </w:rPr>
        <w:t>, снабжения электрической и теп</w:t>
      </w:r>
      <w:r w:rsidRPr="007722E1">
        <w:rPr>
          <w:rFonts w:ascii="Times New Roman" w:eastAsia="Times New Roman" w:hAnsi="Times New Roman"/>
          <w:sz w:val="28"/>
          <w:szCs w:val="28"/>
        </w:rPr>
        <w:t>ловой энергией, водой и газом, полноту устранения недостатков, указанных в актах предыдущих проверок, а также проверять с</w:t>
      </w:r>
      <w:r>
        <w:rPr>
          <w:rFonts w:ascii="Times New Roman" w:eastAsia="Times New Roman" w:hAnsi="Times New Roman"/>
          <w:sz w:val="28"/>
          <w:szCs w:val="28"/>
        </w:rPr>
        <w:t>воевременность и качество устра</w:t>
      </w:r>
      <w:r w:rsidRPr="007722E1">
        <w:rPr>
          <w:rFonts w:ascii="Times New Roman" w:eastAsia="Times New Roman" w:hAnsi="Times New Roman"/>
          <w:sz w:val="28"/>
          <w:szCs w:val="28"/>
        </w:rPr>
        <w:t>нения аварий, повреждений, недостатков</w:t>
      </w:r>
      <w:proofErr w:type="gramEnd"/>
      <w:r w:rsidRPr="007722E1">
        <w:rPr>
          <w:rFonts w:ascii="Times New Roman" w:eastAsia="Times New Roman" w:hAnsi="Times New Roman"/>
          <w:sz w:val="28"/>
          <w:szCs w:val="28"/>
        </w:rPr>
        <w:t>, указанных в обращениях потребителей. При нарушениях сроков и качества подачи р</w:t>
      </w:r>
      <w:r>
        <w:rPr>
          <w:rFonts w:ascii="Times New Roman" w:eastAsia="Times New Roman" w:hAnsi="Times New Roman"/>
          <w:sz w:val="28"/>
          <w:szCs w:val="28"/>
        </w:rPr>
        <w:t>есурсов, оказания услуг и выпол</w:t>
      </w:r>
      <w:r w:rsidRPr="007722E1">
        <w:rPr>
          <w:rFonts w:ascii="Times New Roman" w:eastAsia="Times New Roman" w:hAnsi="Times New Roman"/>
          <w:sz w:val="28"/>
          <w:szCs w:val="28"/>
        </w:rPr>
        <w:t xml:space="preserve">нения </w:t>
      </w:r>
      <w:proofErr w:type="gramStart"/>
      <w:r w:rsidRPr="007722E1">
        <w:rPr>
          <w:rFonts w:ascii="Times New Roman" w:eastAsia="Times New Roman" w:hAnsi="Times New Roman"/>
          <w:sz w:val="28"/>
          <w:szCs w:val="28"/>
        </w:rPr>
        <w:t>работ</w:t>
      </w:r>
      <w:proofErr w:type="gramEnd"/>
      <w:r w:rsidRPr="007722E1">
        <w:rPr>
          <w:rFonts w:ascii="Times New Roman" w:eastAsia="Times New Roman" w:hAnsi="Times New Roman"/>
          <w:sz w:val="28"/>
          <w:szCs w:val="28"/>
        </w:rPr>
        <w:t xml:space="preserve"> упол</w:t>
      </w:r>
      <w:r>
        <w:rPr>
          <w:rFonts w:ascii="Times New Roman" w:eastAsia="Times New Roman" w:hAnsi="Times New Roman"/>
          <w:sz w:val="28"/>
          <w:szCs w:val="28"/>
        </w:rPr>
        <w:t>номоченные органы должны застав</w:t>
      </w:r>
      <w:r w:rsidRPr="007722E1">
        <w:rPr>
          <w:rFonts w:ascii="Times New Roman" w:eastAsia="Times New Roman" w:hAnsi="Times New Roman"/>
          <w:sz w:val="28"/>
          <w:szCs w:val="28"/>
        </w:rPr>
        <w:t xml:space="preserve">лять организации, имеющие соответствующие обязательства перед гражданами, производить перерасчет ранее начисленных </w:t>
      </w:r>
      <w:r w:rsidRPr="007722E1">
        <w:rPr>
          <w:rFonts w:ascii="Times New Roman" w:eastAsia="Times New Roman" w:hAnsi="Times New Roman"/>
          <w:sz w:val="28"/>
          <w:szCs w:val="28"/>
        </w:rPr>
        <w:lastRenderedPageBreak/>
        <w:t>платежей.</w:t>
      </w:r>
    </w:p>
    <w:p w:rsidR="00B17B7E" w:rsidRDefault="007722E1" w:rsidP="007722E1">
      <w:pPr>
        <w:widowControl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Помимо </w:t>
      </w:r>
      <w:proofErr w:type="gramStart"/>
      <w:r>
        <w:rPr>
          <w:rFonts w:ascii="Times New Roman" w:eastAsia="Times New Roman" w:hAnsi="Times New Roman"/>
          <w:sz w:val="28"/>
          <w:szCs w:val="28"/>
        </w:rPr>
        <w:t>государственного</w:t>
      </w:r>
      <w:proofErr w:type="gramEnd"/>
      <w:r w:rsidRPr="007722E1">
        <w:rPr>
          <w:rFonts w:ascii="Times New Roman" w:eastAsia="Times New Roman" w:hAnsi="Times New Roman"/>
          <w:sz w:val="28"/>
          <w:szCs w:val="28"/>
        </w:rPr>
        <w:t xml:space="preserve">  должен осуществляться и местный контроль. Во-первых, муниципалитет - это нередко один из собственников жилых помещений, причем самый о</w:t>
      </w:r>
      <w:r>
        <w:rPr>
          <w:rFonts w:ascii="Times New Roman" w:eastAsia="Times New Roman" w:hAnsi="Times New Roman"/>
          <w:sz w:val="28"/>
          <w:szCs w:val="28"/>
        </w:rPr>
        <w:t>рганизованный, обладающий едино</w:t>
      </w:r>
      <w:r w:rsidRPr="007722E1">
        <w:rPr>
          <w:rFonts w:ascii="Times New Roman" w:eastAsia="Times New Roman" w:hAnsi="Times New Roman"/>
          <w:sz w:val="28"/>
          <w:szCs w:val="28"/>
        </w:rPr>
        <w:t xml:space="preserve">лично достаточно большой долей жилых помещений в поселении. Контроль должен обеспечить выполнение муниципалитетом своих обязательств собственника и </w:t>
      </w:r>
      <w:proofErr w:type="spellStart"/>
      <w:r w:rsidRPr="007722E1">
        <w:rPr>
          <w:rFonts w:ascii="Times New Roman" w:eastAsia="Times New Roman" w:hAnsi="Times New Roman"/>
          <w:sz w:val="28"/>
          <w:szCs w:val="28"/>
        </w:rPr>
        <w:t>наймодателя</w:t>
      </w:r>
      <w:proofErr w:type="spellEnd"/>
      <w:r w:rsidRPr="007722E1">
        <w:rPr>
          <w:rFonts w:ascii="Times New Roman" w:eastAsia="Times New Roman" w:hAnsi="Times New Roman"/>
          <w:sz w:val="28"/>
          <w:szCs w:val="28"/>
        </w:rPr>
        <w:t>. Кром</w:t>
      </w:r>
      <w:r>
        <w:rPr>
          <w:rFonts w:ascii="Times New Roman" w:eastAsia="Times New Roman" w:hAnsi="Times New Roman"/>
          <w:sz w:val="28"/>
          <w:szCs w:val="28"/>
        </w:rPr>
        <w:t>е того, он обязан выражать и от</w:t>
      </w:r>
      <w:r w:rsidRPr="007722E1">
        <w:rPr>
          <w:rFonts w:ascii="Times New Roman" w:eastAsia="Times New Roman" w:hAnsi="Times New Roman"/>
          <w:sz w:val="28"/>
          <w:szCs w:val="28"/>
        </w:rPr>
        <w:t>стаивать в пределах</w:t>
      </w:r>
      <w:r>
        <w:rPr>
          <w:rFonts w:ascii="Times New Roman" w:eastAsia="Times New Roman" w:hAnsi="Times New Roman"/>
          <w:sz w:val="28"/>
          <w:szCs w:val="28"/>
        </w:rPr>
        <w:t xml:space="preserve"> своей компетенции интересы дру</w:t>
      </w:r>
      <w:r w:rsidRPr="007722E1">
        <w:rPr>
          <w:rFonts w:ascii="Times New Roman" w:eastAsia="Times New Roman" w:hAnsi="Times New Roman"/>
          <w:sz w:val="28"/>
          <w:szCs w:val="28"/>
        </w:rPr>
        <w:t xml:space="preserve">гих собственников помещений. При этом </w:t>
      </w:r>
      <w:r>
        <w:rPr>
          <w:rFonts w:ascii="Times New Roman" w:eastAsia="Times New Roman" w:hAnsi="Times New Roman"/>
          <w:sz w:val="28"/>
          <w:szCs w:val="28"/>
        </w:rPr>
        <w:t>муниципали</w:t>
      </w:r>
      <w:r w:rsidRPr="007722E1">
        <w:rPr>
          <w:rFonts w:ascii="Times New Roman" w:eastAsia="Times New Roman" w:hAnsi="Times New Roman"/>
          <w:sz w:val="28"/>
          <w:szCs w:val="28"/>
        </w:rPr>
        <w:t>тетам целесообразно</w:t>
      </w:r>
      <w:r>
        <w:rPr>
          <w:rFonts w:ascii="Times New Roman" w:eastAsia="Times New Roman" w:hAnsi="Times New Roman"/>
          <w:sz w:val="28"/>
          <w:szCs w:val="28"/>
        </w:rPr>
        <w:t xml:space="preserve"> организовать постоянное взаимо</w:t>
      </w:r>
      <w:r w:rsidRPr="007722E1">
        <w:rPr>
          <w:rFonts w:ascii="Times New Roman" w:eastAsia="Times New Roman" w:hAnsi="Times New Roman"/>
          <w:sz w:val="28"/>
          <w:szCs w:val="28"/>
        </w:rPr>
        <w:t>действие с объединениями (ассоциациями, союзами) потребителей.</w:t>
      </w:r>
    </w:p>
    <w:p w:rsidR="007722E1" w:rsidRDefault="007722E1" w:rsidP="007722E1">
      <w:pPr>
        <w:widowControl w:val="0"/>
        <w:spacing w:after="0" w:line="240" w:lineRule="auto"/>
        <w:ind w:firstLine="709"/>
        <w:jc w:val="both"/>
        <w:rPr>
          <w:rFonts w:ascii="Times New Roman" w:eastAsia="Times New Roman" w:hAnsi="Times New Roman"/>
          <w:sz w:val="28"/>
          <w:szCs w:val="28"/>
        </w:rPr>
      </w:pPr>
      <w:r w:rsidRPr="007722E1">
        <w:rPr>
          <w:rFonts w:ascii="Times New Roman" w:eastAsia="Times New Roman" w:hAnsi="Times New Roman"/>
          <w:sz w:val="28"/>
          <w:szCs w:val="28"/>
        </w:rPr>
        <w:t>Подводя итог сказанному можно сказать, что задача Уполномоченного по правам человека, наряду с восстановлением нарушенных прав – это не допущение и предотвращение ситуаций, при которых права могут быть нарушены. Одним из механизмов предупреждения  нарушений прав является информирование граждан и должностных лиц об их правах,</w:t>
      </w:r>
      <w:r>
        <w:rPr>
          <w:rFonts w:ascii="Times New Roman" w:eastAsia="Times New Roman" w:hAnsi="Times New Roman"/>
          <w:sz w:val="28"/>
          <w:szCs w:val="28"/>
        </w:rPr>
        <w:t xml:space="preserve"> обязанностях и ответственности».</w:t>
      </w:r>
    </w:p>
    <w:p w:rsidR="007722E1" w:rsidRDefault="007722E1" w:rsidP="007722E1">
      <w:pPr>
        <w:widowControl w:val="0"/>
        <w:spacing w:after="0" w:line="240" w:lineRule="auto"/>
        <w:ind w:firstLine="709"/>
        <w:jc w:val="both"/>
        <w:rPr>
          <w:rFonts w:ascii="Times New Roman" w:eastAsia="Times New Roman" w:hAnsi="Times New Roman"/>
          <w:sz w:val="28"/>
          <w:szCs w:val="28"/>
        </w:rPr>
      </w:pPr>
      <w:proofErr w:type="spellStart"/>
      <w:r w:rsidRPr="007722E1">
        <w:rPr>
          <w:rFonts w:ascii="Times New Roman" w:eastAsia="Times New Roman" w:hAnsi="Times New Roman"/>
          <w:b/>
          <w:sz w:val="28"/>
          <w:szCs w:val="28"/>
          <w:u w:val="single"/>
        </w:rPr>
        <w:t>Трунов</w:t>
      </w:r>
      <w:proofErr w:type="spellEnd"/>
      <w:r w:rsidRPr="007722E1">
        <w:rPr>
          <w:rFonts w:ascii="Times New Roman" w:eastAsia="Times New Roman" w:hAnsi="Times New Roman"/>
          <w:b/>
          <w:sz w:val="28"/>
          <w:szCs w:val="28"/>
          <w:u w:val="single"/>
        </w:rPr>
        <w:t xml:space="preserve"> А.Д</w:t>
      </w:r>
      <w:r>
        <w:rPr>
          <w:rFonts w:ascii="Times New Roman" w:eastAsia="Times New Roman" w:hAnsi="Times New Roman"/>
          <w:sz w:val="28"/>
          <w:szCs w:val="28"/>
        </w:rPr>
        <w:t>.: « Одна из основных проблем в данной сфере – о</w:t>
      </w:r>
      <w:r w:rsidRPr="007722E1">
        <w:rPr>
          <w:rFonts w:ascii="Times New Roman" w:eastAsia="Times New Roman" w:hAnsi="Times New Roman"/>
          <w:sz w:val="28"/>
          <w:szCs w:val="28"/>
        </w:rPr>
        <w:t>тсутствие у собственников помещений желания принимать участие в управлении многоквартирным домом (далее - МКД), то есть их низкая активность и не желание самостоятельно решать проблемы своего дома.</w:t>
      </w:r>
      <w:r>
        <w:rPr>
          <w:rFonts w:ascii="Times New Roman" w:eastAsia="Times New Roman" w:hAnsi="Times New Roman"/>
          <w:sz w:val="28"/>
          <w:szCs w:val="28"/>
        </w:rPr>
        <w:t xml:space="preserve"> </w:t>
      </w:r>
      <w:r w:rsidRPr="007722E1">
        <w:rPr>
          <w:rFonts w:ascii="Times New Roman" w:eastAsia="Times New Roman" w:hAnsi="Times New Roman"/>
          <w:sz w:val="28"/>
          <w:szCs w:val="28"/>
        </w:rPr>
        <w:t>Как показывает практика, что даже сравнительно простые вопросы, вынесенные на голосование обычно сложно решить: или на собрание приходит мало людей</w:t>
      </w:r>
      <w:r>
        <w:rPr>
          <w:rFonts w:ascii="Times New Roman" w:eastAsia="Times New Roman" w:hAnsi="Times New Roman"/>
          <w:sz w:val="28"/>
          <w:szCs w:val="28"/>
        </w:rPr>
        <w:t>,</w:t>
      </w:r>
      <w:r w:rsidRPr="007722E1">
        <w:rPr>
          <w:rFonts w:ascii="Times New Roman" w:eastAsia="Times New Roman" w:hAnsi="Times New Roman"/>
          <w:sz w:val="28"/>
          <w:szCs w:val="28"/>
        </w:rPr>
        <w:t xml:space="preserve"> и оно не правомочно принимать решения, или не набирается требуемого количества голосов. </w:t>
      </w:r>
      <w:r>
        <w:rPr>
          <w:rFonts w:ascii="Times New Roman" w:eastAsia="Times New Roman" w:hAnsi="Times New Roman"/>
          <w:sz w:val="28"/>
          <w:szCs w:val="28"/>
        </w:rPr>
        <w:t xml:space="preserve"> </w:t>
      </w:r>
      <w:r w:rsidRPr="007722E1">
        <w:rPr>
          <w:rFonts w:ascii="Times New Roman" w:eastAsia="Times New Roman" w:hAnsi="Times New Roman"/>
          <w:sz w:val="28"/>
          <w:szCs w:val="28"/>
        </w:rPr>
        <w:t>Поэтому для того, чтобы решения по таким важным вопросам, затрагивающим каждого собственника помещения, как выбор (изменение) способа управления домом, были приняты, особенно важно, чтобы на общем собрании присутствовали как можно больше собственников, и чтобы они пришли с уже сложившимся положительным мнением по данным вопросам. Если собственники впервые услышат о том, что они должны выбрать (изменить) способ управления домом в ходе проведения собрания</w:t>
      </w:r>
      <w:r>
        <w:rPr>
          <w:rFonts w:ascii="Times New Roman" w:eastAsia="Times New Roman" w:hAnsi="Times New Roman"/>
          <w:sz w:val="28"/>
          <w:szCs w:val="28"/>
        </w:rPr>
        <w:t>,</w:t>
      </w:r>
      <w:r w:rsidRPr="007722E1">
        <w:rPr>
          <w:rFonts w:ascii="Times New Roman" w:eastAsia="Times New Roman" w:hAnsi="Times New Roman"/>
          <w:sz w:val="28"/>
          <w:szCs w:val="28"/>
        </w:rPr>
        <w:t xml:space="preserve"> скорее всего</w:t>
      </w:r>
      <w:r>
        <w:rPr>
          <w:rFonts w:ascii="Times New Roman" w:eastAsia="Times New Roman" w:hAnsi="Times New Roman"/>
          <w:sz w:val="28"/>
          <w:szCs w:val="28"/>
        </w:rPr>
        <w:t>,</w:t>
      </w:r>
      <w:r w:rsidRPr="007722E1">
        <w:rPr>
          <w:rFonts w:ascii="Times New Roman" w:eastAsia="Times New Roman" w:hAnsi="Times New Roman"/>
          <w:sz w:val="28"/>
          <w:szCs w:val="28"/>
        </w:rPr>
        <w:t xml:space="preserve"> никаких решений принято не будет. </w:t>
      </w:r>
      <w:r>
        <w:rPr>
          <w:rFonts w:ascii="Times New Roman" w:eastAsia="Times New Roman" w:hAnsi="Times New Roman"/>
          <w:sz w:val="28"/>
          <w:szCs w:val="28"/>
        </w:rPr>
        <w:t xml:space="preserve"> </w:t>
      </w:r>
      <w:r w:rsidRPr="007722E1">
        <w:rPr>
          <w:rFonts w:ascii="Times New Roman" w:eastAsia="Times New Roman" w:hAnsi="Times New Roman"/>
          <w:sz w:val="28"/>
          <w:szCs w:val="28"/>
        </w:rPr>
        <w:t xml:space="preserve">Для стимулирования собственников МКД </w:t>
      </w:r>
      <w:proofErr w:type="gramStart"/>
      <w:r w:rsidRPr="007722E1">
        <w:rPr>
          <w:rFonts w:ascii="Times New Roman" w:eastAsia="Times New Roman" w:hAnsi="Times New Roman"/>
          <w:sz w:val="28"/>
          <w:szCs w:val="28"/>
        </w:rPr>
        <w:t>принимать уча</w:t>
      </w:r>
      <w:r>
        <w:rPr>
          <w:rFonts w:ascii="Times New Roman" w:eastAsia="Times New Roman" w:hAnsi="Times New Roman"/>
          <w:sz w:val="28"/>
          <w:szCs w:val="28"/>
        </w:rPr>
        <w:t xml:space="preserve">стие в судьбе своего дома </w:t>
      </w:r>
      <w:r w:rsidRPr="007722E1">
        <w:rPr>
          <w:rFonts w:ascii="Times New Roman" w:eastAsia="Times New Roman" w:hAnsi="Times New Roman"/>
          <w:sz w:val="28"/>
          <w:szCs w:val="28"/>
        </w:rPr>
        <w:t>созданы</w:t>
      </w:r>
      <w:proofErr w:type="gramEnd"/>
      <w:r w:rsidRPr="007722E1">
        <w:rPr>
          <w:rFonts w:ascii="Times New Roman" w:eastAsia="Times New Roman" w:hAnsi="Times New Roman"/>
          <w:sz w:val="28"/>
          <w:szCs w:val="28"/>
        </w:rPr>
        <w:t xml:space="preserve"> Советы многоквартирного дома (далее - совет МКД), а также выбираются старшие по дому, подъезду. Роль совета МКД состоит в том, чтобы до общего собрания готовить предложения по вопросам, которые будут рассматриваться на общем собрании, обсудить их со всеми собственниками, а затем обеспечивать и контролировать выполнение решений, принятых общим собранием.</w:t>
      </w:r>
      <w:r>
        <w:rPr>
          <w:rFonts w:ascii="Times New Roman" w:eastAsia="Times New Roman" w:hAnsi="Times New Roman"/>
          <w:sz w:val="28"/>
          <w:szCs w:val="28"/>
        </w:rPr>
        <w:t xml:space="preserve"> С</w:t>
      </w:r>
      <w:r w:rsidRPr="007722E1">
        <w:rPr>
          <w:rFonts w:ascii="Times New Roman" w:eastAsia="Times New Roman" w:hAnsi="Times New Roman"/>
          <w:sz w:val="28"/>
          <w:szCs w:val="28"/>
        </w:rPr>
        <w:t>овет МКД является связующим звеном между собственниками помещений в доме и между собственниками помещений и управляющей организацией.</w:t>
      </w:r>
      <w:r>
        <w:rPr>
          <w:rFonts w:ascii="Times New Roman" w:eastAsia="Times New Roman" w:hAnsi="Times New Roman"/>
          <w:sz w:val="28"/>
          <w:szCs w:val="28"/>
        </w:rPr>
        <w:t xml:space="preserve"> </w:t>
      </w:r>
      <w:r w:rsidRPr="007722E1">
        <w:rPr>
          <w:rFonts w:ascii="Times New Roman" w:eastAsia="Times New Roman" w:hAnsi="Times New Roman"/>
          <w:sz w:val="28"/>
          <w:szCs w:val="28"/>
        </w:rPr>
        <w:t>Именно работа совета МКД, старших по дому, старших по подъездам приведет к тому, что на общее собрание придет большинство собственников помещений</w:t>
      </w:r>
      <w:r w:rsidR="004A1435">
        <w:rPr>
          <w:rFonts w:ascii="Times New Roman" w:eastAsia="Times New Roman" w:hAnsi="Times New Roman"/>
          <w:sz w:val="28"/>
          <w:szCs w:val="28"/>
        </w:rPr>
        <w:t>,</w:t>
      </w:r>
      <w:r w:rsidRPr="007722E1">
        <w:rPr>
          <w:rFonts w:ascii="Times New Roman" w:eastAsia="Times New Roman" w:hAnsi="Times New Roman"/>
          <w:sz w:val="28"/>
          <w:szCs w:val="28"/>
        </w:rPr>
        <w:t xml:space="preserve"> и у них уже будет понимание их причастности к принимаемым решениям</w:t>
      </w:r>
      <w:r w:rsidR="004A1435">
        <w:rPr>
          <w:rFonts w:ascii="Times New Roman" w:eastAsia="Times New Roman" w:hAnsi="Times New Roman"/>
          <w:sz w:val="28"/>
          <w:szCs w:val="28"/>
        </w:rPr>
        <w:t xml:space="preserve"> и ответственность за их выполнение.</w:t>
      </w:r>
    </w:p>
    <w:p w:rsidR="004A1435" w:rsidRDefault="004A1435" w:rsidP="004A1435">
      <w:pPr>
        <w:widowControl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Еще одна проблема - с</w:t>
      </w:r>
      <w:r w:rsidRPr="004A1435">
        <w:rPr>
          <w:rFonts w:ascii="Times New Roman" w:eastAsia="Times New Roman" w:hAnsi="Times New Roman"/>
          <w:sz w:val="28"/>
          <w:szCs w:val="28"/>
        </w:rPr>
        <w:t xml:space="preserve">бор первичной информации о МКД и </w:t>
      </w:r>
      <w:r w:rsidRPr="004A1435">
        <w:rPr>
          <w:rFonts w:ascii="Times New Roman" w:eastAsia="Times New Roman" w:hAnsi="Times New Roman"/>
          <w:sz w:val="28"/>
          <w:szCs w:val="28"/>
        </w:rPr>
        <w:lastRenderedPageBreak/>
        <w:t>проживающих в нем собственниках</w:t>
      </w:r>
      <w:r>
        <w:rPr>
          <w:rFonts w:ascii="Times New Roman" w:eastAsia="Times New Roman" w:hAnsi="Times New Roman"/>
          <w:sz w:val="28"/>
          <w:szCs w:val="28"/>
        </w:rPr>
        <w:t>. У</w:t>
      </w:r>
      <w:r w:rsidRPr="004A1435">
        <w:rPr>
          <w:rFonts w:ascii="Times New Roman" w:eastAsia="Times New Roman" w:hAnsi="Times New Roman"/>
          <w:sz w:val="28"/>
          <w:szCs w:val="28"/>
        </w:rPr>
        <w:t xml:space="preserve"> собственников</w:t>
      </w:r>
      <w:r>
        <w:rPr>
          <w:rFonts w:ascii="Times New Roman" w:eastAsia="Times New Roman" w:hAnsi="Times New Roman"/>
          <w:sz w:val="28"/>
          <w:szCs w:val="28"/>
        </w:rPr>
        <w:t>,</w:t>
      </w:r>
      <w:r w:rsidRPr="004A1435">
        <w:rPr>
          <w:rFonts w:ascii="Times New Roman" w:eastAsia="Times New Roman" w:hAnsi="Times New Roman"/>
          <w:sz w:val="28"/>
          <w:szCs w:val="28"/>
        </w:rPr>
        <w:t xml:space="preserve"> решивших провести общее собрание по изменению (выбору) способа управления МКД</w:t>
      </w:r>
      <w:r>
        <w:rPr>
          <w:rFonts w:ascii="Times New Roman" w:eastAsia="Times New Roman" w:hAnsi="Times New Roman"/>
          <w:sz w:val="28"/>
          <w:szCs w:val="28"/>
        </w:rPr>
        <w:t>,</w:t>
      </w:r>
      <w:r w:rsidRPr="004A1435">
        <w:rPr>
          <w:rFonts w:ascii="Times New Roman" w:eastAsia="Times New Roman" w:hAnsi="Times New Roman"/>
          <w:sz w:val="28"/>
          <w:szCs w:val="28"/>
        </w:rPr>
        <w:t xml:space="preserve"> в большинстве случаев отсутствуют сведения о площади МКД, ко</w:t>
      </w:r>
      <w:r>
        <w:rPr>
          <w:rFonts w:ascii="Times New Roman" w:eastAsia="Times New Roman" w:hAnsi="Times New Roman"/>
          <w:sz w:val="28"/>
          <w:szCs w:val="28"/>
        </w:rPr>
        <w:t>личестве приватизированных и не</w:t>
      </w:r>
      <w:r w:rsidRPr="004A1435">
        <w:rPr>
          <w:rFonts w:ascii="Times New Roman" w:eastAsia="Times New Roman" w:hAnsi="Times New Roman"/>
          <w:sz w:val="28"/>
          <w:szCs w:val="28"/>
        </w:rPr>
        <w:t>приватизированных квартир, количестве собственников проживающих в жилых помещениях, площади жилых и нежилых помещениях.</w:t>
      </w:r>
      <w:r>
        <w:rPr>
          <w:rFonts w:ascii="Times New Roman" w:eastAsia="Times New Roman" w:hAnsi="Times New Roman"/>
          <w:sz w:val="28"/>
          <w:szCs w:val="28"/>
        </w:rPr>
        <w:t xml:space="preserve"> </w:t>
      </w:r>
      <w:r w:rsidRPr="004A1435">
        <w:rPr>
          <w:rFonts w:ascii="Times New Roman" w:eastAsia="Times New Roman" w:hAnsi="Times New Roman"/>
          <w:sz w:val="28"/>
          <w:szCs w:val="28"/>
        </w:rPr>
        <w:t>Решение данной проблемы состоит в установлении взаимодействия собственников с управляющей организацией, распространении среди собственников анкет, проведении опросов. Для осуществления всех этих мероприятий собственникам мог</w:t>
      </w:r>
      <w:r>
        <w:rPr>
          <w:rFonts w:ascii="Times New Roman" w:eastAsia="Times New Roman" w:hAnsi="Times New Roman"/>
          <w:sz w:val="28"/>
          <w:szCs w:val="28"/>
        </w:rPr>
        <w:t>ут помощь созданные советы МКД».</w:t>
      </w:r>
    </w:p>
    <w:p w:rsidR="004A1435" w:rsidRDefault="004A1435" w:rsidP="004A1435">
      <w:pPr>
        <w:widowControl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обсуждении приняли участие: </w:t>
      </w:r>
      <w:proofErr w:type="spellStart"/>
      <w:r w:rsidR="00BB0D1F">
        <w:rPr>
          <w:rFonts w:ascii="Times New Roman" w:eastAsia="Times New Roman" w:hAnsi="Times New Roman"/>
          <w:sz w:val="28"/>
          <w:szCs w:val="28"/>
        </w:rPr>
        <w:t>Чадов</w:t>
      </w:r>
      <w:proofErr w:type="spellEnd"/>
      <w:r w:rsidR="00BB0D1F">
        <w:rPr>
          <w:rFonts w:ascii="Times New Roman" w:eastAsia="Times New Roman" w:hAnsi="Times New Roman"/>
          <w:sz w:val="28"/>
          <w:szCs w:val="28"/>
        </w:rPr>
        <w:t xml:space="preserve"> А.М., </w:t>
      </w:r>
      <w:proofErr w:type="spellStart"/>
      <w:r>
        <w:rPr>
          <w:rFonts w:ascii="Times New Roman" w:eastAsia="Times New Roman" w:hAnsi="Times New Roman"/>
          <w:sz w:val="28"/>
          <w:szCs w:val="28"/>
        </w:rPr>
        <w:t>Хромушина</w:t>
      </w:r>
      <w:proofErr w:type="spellEnd"/>
      <w:r>
        <w:rPr>
          <w:rFonts w:ascii="Times New Roman" w:eastAsia="Times New Roman" w:hAnsi="Times New Roman"/>
          <w:sz w:val="28"/>
          <w:szCs w:val="28"/>
        </w:rPr>
        <w:t xml:space="preserve"> О.Н., </w:t>
      </w:r>
      <w:proofErr w:type="spellStart"/>
      <w:r>
        <w:rPr>
          <w:rFonts w:ascii="Times New Roman" w:eastAsia="Times New Roman" w:hAnsi="Times New Roman"/>
          <w:sz w:val="28"/>
          <w:szCs w:val="28"/>
        </w:rPr>
        <w:t>Кашпар</w:t>
      </w:r>
      <w:proofErr w:type="spellEnd"/>
      <w:r>
        <w:rPr>
          <w:rFonts w:ascii="Times New Roman" w:eastAsia="Times New Roman" w:hAnsi="Times New Roman"/>
          <w:sz w:val="28"/>
          <w:szCs w:val="28"/>
        </w:rPr>
        <w:t xml:space="preserve"> Е.В., </w:t>
      </w:r>
      <w:proofErr w:type="spellStart"/>
      <w:r>
        <w:rPr>
          <w:rFonts w:ascii="Times New Roman" w:eastAsia="Times New Roman" w:hAnsi="Times New Roman"/>
          <w:sz w:val="28"/>
          <w:szCs w:val="28"/>
        </w:rPr>
        <w:t>Нектов</w:t>
      </w:r>
      <w:proofErr w:type="spellEnd"/>
      <w:r>
        <w:rPr>
          <w:rFonts w:ascii="Times New Roman" w:eastAsia="Times New Roman" w:hAnsi="Times New Roman"/>
          <w:sz w:val="28"/>
          <w:szCs w:val="28"/>
        </w:rPr>
        <w:t xml:space="preserve"> С.С., </w:t>
      </w:r>
      <w:r w:rsidR="00224527">
        <w:rPr>
          <w:rFonts w:ascii="Times New Roman" w:eastAsia="Times New Roman" w:hAnsi="Times New Roman"/>
          <w:sz w:val="28"/>
          <w:szCs w:val="28"/>
        </w:rPr>
        <w:t>Яцкевич А.А.</w:t>
      </w:r>
    </w:p>
    <w:p w:rsidR="004A1435" w:rsidRDefault="004A1435" w:rsidP="004A1435">
      <w:pPr>
        <w:widowControl w:val="0"/>
        <w:spacing w:after="0" w:line="240" w:lineRule="auto"/>
        <w:ind w:firstLine="709"/>
        <w:jc w:val="both"/>
        <w:rPr>
          <w:rFonts w:ascii="Times New Roman" w:eastAsia="Times New Roman" w:hAnsi="Times New Roman"/>
          <w:sz w:val="28"/>
          <w:szCs w:val="28"/>
        </w:rPr>
      </w:pPr>
    </w:p>
    <w:p w:rsidR="004A1435" w:rsidRDefault="004A1435" w:rsidP="004A1435">
      <w:pPr>
        <w:pStyle w:val="a8"/>
        <w:ind w:firstLine="708"/>
        <w:jc w:val="both"/>
        <w:rPr>
          <w:rFonts w:ascii="Times New Roman" w:hAnsi="Times New Roman"/>
          <w:sz w:val="28"/>
          <w:szCs w:val="28"/>
        </w:rPr>
      </w:pPr>
      <w:r>
        <w:rPr>
          <w:rFonts w:ascii="Times New Roman" w:hAnsi="Times New Roman"/>
          <w:sz w:val="28"/>
          <w:szCs w:val="28"/>
        </w:rPr>
        <w:t xml:space="preserve">Заслушав выступления и мнения членов Экспертного совета, в целях снижения негативных последствий при изменении способа управления (управляющей организации) и обеспечения защиты прав граждан, усиления работы органов местного самоуправления в данной сфере, </w:t>
      </w:r>
      <w:r>
        <w:rPr>
          <w:rFonts w:ascii="Times New Roman" w:hAnsi="Times New Roman"/>
          <w:b/>
          <w:sz w:val="28"/>
          <w:szCs w:val="28"/>
        </w:rPr>
        <w:t xml:space="preserve">Экспертный совет решил </w:t>
      </w:r>
      <w:r>
        <w:rPr>
          <w:rFonts w:ascii="Times New Roman" w:hAnsi="Times New Roman"/>
          <w:sz w:val="28"/>
          <w:szCs w:val="28"/>
        </w:rPr>
        <w:t>организовать работу по следующим направлениям:</w:t>
      </w:r>
    </w:p>
    <w:p w:rsidR="00224527" w:rsidRDefault="00224527" w:rsidP="004A1435">
      <w:pPr>
        <w:pStyle w:val="a8"/>
        <w:ind w:firstLine="708"/>
        <w:jc w:val="both"/>
        <w:rPr>
          <w:rFonts w:ascii="Times New Roman" w:hAnsi="Times New Roman"/>
          <w:sz w:val="28"/>
          <w:szCs w:val="28"/>
        </w:rPr>
      </w:pPr>
    </w:p>
    <w:p w:rsidR="00224527" w:rsidRDefault="00224527" w:rsidP="00224527">
      <w:pPr>
        <w:pStyle w:val="a8"/>
        <w:numPr>
          <w:ilvl w:val="0"/>
          <w:numId w:val="12"/>
        </w:numPr>
        <w:ind w:left="0" w:firstLine="708"/>
        <w:jc w:val="both"/>
        <w:rPr>
          <w:rFonts w:ascii="Times New Roman" w:hAnsi="Times New Roman"/>
          <w:sz w:val="28"/>
          <w:szCs w:val="28"/>
        </w:rPr>
      </w:pPr>
      <w:r>
        <w:rPr>
          <w:rFonts w:ascii="Times New Roman" w:hAnsi="Times New Roman"/>
          <w:sz w:val="28"/>
          <w:szCs w:val="28"/>
        </w:rPr>
        <w:t>обобщить предложения по внесению в отдельные нормативно-правовые акты изменений и дополнений, касающихся деятельности управляющих организаций;</w:t>
      </w:r>
    </w:p>
    <w:p w:rsidR="00224527" w:rsidRDefault="00224527" w:rsidP="00224527">
      <w:pPr>
        <w:pStyle w:val="a8"/>
        <w:ind w:left="708"/>
        <w:jc w:val="both"/>
        <w:rPr>
          <w:rFonts w:ascii="Times New Roman" w:hAnsi="Times New Roman"/>
          <w:sz w:val="28"/>
          <w:szCs w:val="28"/>
        </w:rPr>
      </w:pPr>
      <w:r>
        <w:rPr>
          <w:rFonts w:ascii="Times New Roman" w:hAnsi="Times New Roman"/>
          <w:sz w:val="28"/>
          <w:szCs w:val="28"/>
        </w:rPr>
        <w:t>Исполнитель: ГЖИ, администрация г</w:t>
      </w:r>
      <w:proofErr w:type="gramStart"/>
      <w:r>
        <w:rPr>
          <w:rFonts w:ascii="Times New Roman" w:hAnsi="Times New Roman"/>
          <w:sz w:val="28"/>
          <w:szCs w:val="28"/>
        </w:rPr>
        <w:t>.О</w:t>
      </w:r>
      <w:proofErr w:type="gramEnd"/>
      <w:r>
        <w:rPr>
          <w:rFonts w:ascii="Times New Roman" w:hAnsi="Times New Roman"/>
          <w:sz w:val="28"/>
          <w:szCs w:val="28"/>
        </w:rPr>
        <w:t>ренбурга, аппарат УПЧ</w:t>
      </w:r>
    </w:p>
    <w:p w:rsidR="004A1435" w:rsidRDefault="004A1435" w:rsidP="004A1435">
      <w:pPr>
        <w:pStyle w:val="a8"/>
        <w:ind w:firstLine="708"/>
        <w:jc w:val="both"/>
        <w:rPr>
          <w:rFonts w:ascii="Times New Roman" w:hAnsi="Times New Roman"/>
          <w:sz w:val="28"/>
          <w:szCs w:val="28"/>
        </w:rPr>
      </w:pPr>
    </w:p>
    <w:p w:rsidR="004A1435" w:rsidRDefault="00224527" w:rsidP="004A1435">
      <w:pPr>
        <w:pStyle w:val="a8"/>
        <w:ind w:firstLine="708"/>
        <w:jc w:val="both"/>
        <w:rPr>
          <w:rFonts w:ascii="Times New Roman" w:hAnsi="Times New Roman"/>
          <w:sz w:val="28"/>
          <w:szCs w:val="28"/>
        </w:rPr>
      </w:pPr>
      <w:r>
        <w:rPr>
          <w:rFonts w:ascii="Times New Roman" w:hAnsi="Times New Roman"/>
          <w:sz w:val="28"/>
          <w:szCs w:val="28"/>
        </w:rPr>
        <w:t>2</w:t>
      </w:r>
      <w:r w:rsidR="004A1435">
        <w:rPr>
          <w:rFonts w:ascii="Times New Roman" w:hAnsi="Times New Roman"/>
          <w:sz w:val="28"/>
          <w:szCs w:val="28"/>
        </w:rPr>
        <w:t>) в случае, если в многоквартирном доме имеются помещения, находящиеся в собственности муниципалитета, то в собраниях с активной позицией должны принимать участие уполномоченные работники администраций, которые должны фиксировать факты нарушения (отсутствие нарушений) положений действующего законодательства при проведении собраний;</w:t>
      </w:r>
    </w:p>
    <w:p w:rsidR="004A1435" w:rsidRDefault="004A1435" w:rsidP="004A1435">
      <w:pPr>
        <w:pStyle w:val="a8"/>
        <w:ind w:firstLine="708"/>
        <w:jc w:val="both"/>
        <w:rPr>
          <w:rFonts w:ascii="Times New Roman" w:hAnsi="Times New Roman"/>
          <w:sz w:val="28"/>
          <w:szCs w:val="28"/>
        </w:rPr>
      </w:pPr>
      <w:r>
        <w:rPr>
          <w:rFonts w:ascii="Times New Roman" w:hAnsi="Times New Roman"/>
          <w:sz w:val="28"/>
          <w:szCs w:val="28"/>
        </w:rPr>
        <w:t>Исполнитель: ГЖИ</w:t>
      </w:r>
    </w:p>
    <w:p w:rsidR="004A1435" w:rsidRDefault="004A1435" w:rsidP="004A1435">
      <w:pPr>
        <w:pStyle w:val="a8"/>
        <w:ind w:firstLine="708"/>
        <w:jc w:val="both"/>
        <w:rPr>
          <w:rFonts w:ascii="Times New Roman" w:hAnsi="Times New Roman"/>
          <w:sz w:val="28"/>
          <w:szCs w:val="28"/>
        </w:rPr>
      </w:pPr>
    </w:p>
    <w:p w:rsidR="004A1435" w:rsidRDefault="00224527" w:rsidP="004A1435">
      <w:pPr>
        <w:pStyle w:val="a8"/>
        <w:ind w:firstLine="708"/>
        <w:jc w:val="both"/>
        <w:rPr>
          <w:rFonts w:ascii="Times New Roman" w:hAnsi="Times New Roman"/>
          <w:sz w:val="28"/>
          <w:szCs w:val="28"/>
          <w:lang w:eastAsia="ru-RU"/>
        </w:rPr>
      </w:pPr>
      <w:r>
        <w:rPr>
          <w:rFonts w:ascii="Times New Roman" w:hAnsi="Times New Roman"/>
          <w:sz w:val="28"/>
          <w:szCs w:val="28"/>
        </w:rPr>
        <w:t>3</w:t>
      </w:r>
      <w:r w:rsidR="004A1435">
        <w:rPr>
          <w:rFonts w:ascii="Times New Roman" w:hAnsi="Times New Roman"/>
          <w:sz w:val="28"/>
          <w:szCs w:val="28"/>
        </w:rPr>
        <w:t xml:space="preserve">) для реализации положений </w:t>
      </w:r>
      <w:proofErr w:type="gramStart"/>
      <w:r w:rsidR="004A1435">
        <w:rPr>
          <w:rFonts w:ascii="Times New Roman" w:hAnsi="Times New Roman"/>
          <w:sz w:val="28"/>
          <w:szCs w:val="28"/>
        </w:rPr>
        <w:t>ч</w:t>
      </w:r>
      <w:proofErr w:type="gramEnd"/>
      <w:r w:rsidR="004A1435">
        <w:rPr>
          <w:rFonts w:ascii="Times New Roman" w:hAnsi="Times New Roman"/>
          <w:sz w:val="28"/>
          <w:szCs w:val="28"/>
        </w:rPr>
        <w:t xml:space="preserve">. 1 ст. 165 Жилищного кодекса Российской Федерации необходимо </w:t>
      </w:r>
      <w:r>
        <w:rPr>
          <w:rFonts w:ascii="Times New Roman" w:hAnsi="Times New Roman"/>
          <w:sz w:val="28"/>
          <w:szCs w:val="28"/>
        </w:rPr>
        <w:t>обратиться к органам местного самоуправления с вопросом о повышении</w:t>
      </w:r>
      <w:r>
        <w:rPr>
          <w:rFonts w:ascii="Times New Roman" w:hAnsi="Times New Roman"/>
          <w:sz w:val="28"/>
          <w:szCs w:val="28"/>
          <w:lang w:eastAsia="ru-RU"/>
        </w:rPr>
        <w:t xml:space="preserve"> уровня </w:t>
      </w:r>
      <w:r w:rsidR="004A1435">
        <w:rPr>
          <w:rFonts w:ascii="Times New Roman" w:hAnsi="Times New Roman"/>
          <w:sz w:val="28"/>
          <w:szCs w:val="28"/>
          <w:lang w:eastAsia="ru-RU"/>
        </w:rPr>
        <w:t>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4A1435" w:rsidRDefault="004A1435" w:rsidP="004A1435">
      <w:pPr>
        <w:pStyle w:val="a8"/>
        <w:ind w:firstLine="708"/>
        <w:jc w:val="both"/>
        <w:rPr>
          <w:rFonts w:ascii="Times New Roman" w:hAnsi="Times New Roman"/>
          <w:sz w:val="28"/>
          <w:szCs w:val="28"/>
          <w:lang w:eastAsia="ru-RU"/>
        </w:rPr>
      </w:pPr>
      <w:r>
        <w:rPr>
          <w:rFonts w:ascii="Times New Roman" w:hAnsi="Times New Roman"/>
          <w:sz w:val="28"/>
          <w:szCs w:val="28"/>
          <w:lang w:eastAsia="ru-RU"/>
        </w:rPr>
        <w:t>Исполнитель: ГЖИ</w:t>
      </w:r>
    </w:p>
    <w:p w:rsidR="004A1435" w:rsidRDefault="004A1435" w:rsidP="004A1435">
      <w:pPr>
        <w:pStyle w:val="a8"/>
        <w:ind w:firstLine="708"/>
        <w:jc w:val="both"/>
        <w:rPr>
          <w:rFonts w:ascii="Times New Roman" w:hAnsi="Times New Roman"/>
          <w:sz w:val="28"/>
          <w:szCs w:val="28"/>
          <w:lang w:eastAsia="ru-RU"/>
        </w:rPr>
      </w:pPr>
    </w:p>
    <w:p w:rsidR="004A1435" w:rsidRDefault="00224527" w:rsidP="004A1435">
      <w:pPr>
        <w:pStyle w:val="a8"/>
        <w:ind w:firstLine="708"/>
        <w:jc w:val="both"/>
        <w:rPr>
          <w:rFonts w:ascii="Times New Roman" w:hAnsi="Times New Roman"/>
          <w:sz w:val="28"/>
          <w:szCs w:val="28"/>
          <w:lang w:eastAsia="ru-RU"/>
        </w:rPr>
      </w:pPr>
      <w:r>
        <w:rPr>
          <w:rFonts w:ascii="Times New Roman" w:hAnsi="Times New Roman"/>
          <w:sz w:val="28"/>
          <w:szCs w:val="28"/>
          <w:lang w:eastAsia="ru-RU"/>
        </w:rPr>
        <w:t>4</w:t>
      </w:r>
      <w:r w:rsidR="004A1435">
        <w:rPr>
          <w:rFonts w:ascii="Times New Roman" w:hAnsi="Times New Roman"/>
          <w:sz w:val="28"/>
          <w:szCs w:val="28"/>
          <w:lang w:eastAsia="ru-RU"/>
        </w:rPr>
        <w:t>) организовать работу разъяснительного характера с гражданами по вопросам осуществления прав и обязанностей собственников и пользователей помещений в многоквартирных домах;</w:t>
      </w:r>
    </w:p>
    <w:p w:rsidR="004A1435" w:rsidRDefault="004A1435" w:rsidP="004A1435">
      <w:pPr>
        <w:pStyle w:val="a8"/>
        <w:ind w:firstLine="708"/>
        <w:jc w:val="both"/>
        <w:rPr>
          <w:rFonts w:ascii="Times New Roman" w:hAnsi="Times New Roman"/>
          <w:sz w:val="28"/>
          <w:szCs w:val="28"/>
          <w:lang w:eastAsia="ru-RU"/>
        </w:rPr>
      </w:pPr>
      <w:r>
        <w:rPr>
          <w:rFonts w:ascii="Times New Roman" w:hAnsi="Times New Roman"/>
          <w:sz w:val="28"/>
          <w:szCs w:val="28"/>
          <w:lang w:eastAsia="ru-RU"/>
        </w:rPr>
        <w:t>Исполнитель: ГЖИ</w:t>
      </w:r>
    </w:p>
    <w:p w:rsidR="004A1435" w:rsidRDefault="004A1435" w:rsidP="004A1435">
      <w:pPr>
        <w:pStyle w:val="a8"/>
        <w:ind w:firstLine="708"/>
        <w:jc w:val="both"/>
        <w:rPr>
          <w:rFonts w:ascii="Times New Roman" w:hAnsi="Times New Roman"/>
          <w:sz w:val="28"/>
          <w:szCs w:val="28"/>
          <w:lang w:eastAsia="ru-RU"/>
        </w:rPr>
      </w:pPr>
    </w:p>
    <w:p w:rsidR="004A1435" w:rsidRDefault="00224527" w:rsidP="004A143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5</w:t>
      </w:r>
      <w:r w:rsidR="004A1435">
        <w:rPr>
          <w:rFonts w:ascii="Times New Roman" w:hAnsi="Times New Roman"/>
          <w:sz w:val="28"/>
          <w:szCs w:val="28"/>
        </w:rPr>
        <w:t>) организовать, в случае выявления соответствующих фактов (невыполнение управляющей организацией условий договора управления многоквартирным домом), работу по применению положений ч. 1.1</w:t>
      </w:r>
      <w:r w:rsidR="004A1435" w:rsidRPr="00B50E7B">
        <w:rPr>
          <w:rFonts w:ascii="Times New Roman" w:hAnsi="Times New Roman"/>
          <w:sz w:val="28"/>
          <w:szCs w:val="28"/>
        </w:rPr>
        <w:t xml:space="preserve"> </w:t>
      </w:r>
      <w:r w:rsidR="004A1435">
        <w:rPr>
          <w:rFonts w:ascii="Times New Roman" w:hAnsi="Times New Roman"/>
          <w:sz w:val="28"/>
          <w:szCs w:val="28"/>
        </w:rPr>
        <w:t>ст. 165 Жилищного кодекса Российской Федерации по созыву собрания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roofErr w:type="gramEnd"/>
    </w:p>
    <w:p w:rsidR="004A1435" w:rsidRDefault="004A1435" w:rsidP="004A14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Исполнитель: ГЖИ</w:t>
      </w:r>
    </w:p>
    <w:p w:rsidR="004A1435" w:rsidRDefault="004A1435" w:rsidP="004A1435">
      <w:pPr>
        <w:autoSpaceDE w:val="0"/>
        <w:autoSpaceDN w:val="0"/>
        <w:adjustRightInd w:val="0"/>
        <w:spacing w:after="0" w:line="240" w:lineRule="auto"/>
        <w:ind w:firstLine="709"/>
        <w:jc w:val="both"/>
        <w:rPr>
          <w:rFonts w:ascii="Times New Roman" w:hAnsi="Times New Roman"/>
          <w:sz w:val="28"/>
          <w:szCs w:val="28"/>
        </w:rPr>
      </w:pPr>
    </w:p>
    <w:p w:rsidR="004A1435" w:rsidRDefault="00224527" w:rsidP="004A14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4A1435">
        <w:rPr>
          <w:rFonts w:ascii="Times New Roman" w:hAnsi="Times New Roman"/>
          <w:sz w:val="28"/>
          <w:szCs w:val="28"/>
        </w:rPr>
        <w:t xml:space="preserve">) организовать запрос информации об исполнении поручения Президента РФ от 25.06.12 № Пр-1620 по усилению муниципального </w:t>
      </w:r>
      <w:proofErr w:type="gramStart"/>
      <w:r w:rsidR="004A1435">
        <w:rPr>
          <w:rFonts w:ascii="Times New Roman" w:hAnsi="Times New Roman"/>
          <w:sz w:val="28"/>
          <w:szCs w:val="28"/>
        </w:rPr>
        <w:t>контроля за</w:t>
      </w:r>
      <w:proofErr w:type="gramEnd"/>
      <w:r w:rsidR="004A1435">
        <w:rPr>
          <w:rFonts w:ascii="Times New Roman" w:hAnsi="Times New Roman"/>
          <w:sz w:val="28"/>
          <w:szCs w:val="28"/>
        </w:rPr>
        <w:t xml:space="preserve"> деятельностью управляющих организаций;</w:t>
      </w:r>
    </w:p>
    <w:p w:rsidR="004A1435" w:rsidRDefault="004A1435" w:rsidP="004A14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Исполнитель: аппарат УПЧ</w:t>
      </w:r>
    </w:p>
    <w:p w:rsidR="004A1435" w:rsidRDefault="004A1435" w:rsidP="004A1435">
      <w:pPr>
        <w:autoSpaceDE w:val="0"/>
        <w:autoSpaceDN w:val="0"/>
        <w:adjustRightInd w:val="0"/>
        <w:spacing w:after="0" w:line="240" w:lineRule="auto"/>
        <w:ind w:firstLine="709"/>
        <w:jc w:val="both"/>
        <w:rPr>
          <w:rFonts w:ascii="Times New Roman" w:hAnsi="Times New Roman"/>
          <w:sz w:val="28"/>
          <w:szCs w:val="28"/>
        </w:rPr>
      </w:pPr>
    </w:p>
    <w:p w:rsidR="004A1435" w:rsidRDefault="00224527" w:rsidP="004A14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4A1435">
        <w:rPr>
          <w:rFonts w:ascii="Times New Roman" w:hAnsi="Times New Roman"/>
          <w:sz w:val="28"/>
          <w:szCs w:val="28"/>
        </w:rPr>
        <w:t xml:space="preserve">) обратиться с инициативой в Министерство строительства, </w:t>
      </w:r>
      <w:r w:rsidR="004A1435" w:rsidRPr="00333D83">
        <w:rPr>
          <w:rFonts w:ascii="Times New Roman" w:hAnsi="Times New Roman"/>
          <w:sz w:val="28"/>
          <w:szCs w:val="28"/>
        </w:rPr>
        <w:t>жилищно-коммунального и дорожного хозяйства Оренбургской области</w:t>
      </w:r>
      <w:r w:rsidR="004A1435">
        <w:rPr>
          <w:rFonts w:ascii="Times New Roman" w:hAnsi="Times New Roman"/>
          <w:sz w:val="28"/>
          <w:szCs w:val="28"/>
        </w:rPr>
        <w:t xml:space="preserve"> о разработке на областном уровне акта, устанавливающего единообразный порядок передачи документации по МКД между управляющими организациями, отразив в нем следующие вопросы:</w:t>
      </w:r>
    </w:p>
    <w:p w:rsidR="004A1435" w:rsidRDefault="004A1435" w:rsidP="004A14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определение полномочного лица и порядка истребования от управляющей организации технической документации;</w:t>
      </w:r>
    </w:p>
    <w:p w:rsidR="004A1435" w:rsidRDefault="004A1435" w:rsidP="004A14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перечень документов, подлежащих передаче;</w:t>
      </w:r>
    </w:p>
    <w:p w:rsidR="004A1435" w:rsidRDefault="004A1435" w:rsidP="004A14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механизм разрешения ситуации при отказе или уклонении управляющей организации от передачи документов.</w:t>
      </w:r>
    </w:p>
    <w:p w:rsidR="004A1435" w:rsidRDefault="004A1435" w:rsidP="004A143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Исполнитель: аппарат УПЧ</w:t>
      </w:r>
    </w:p>
    <w:p w:rsidR="0097475D" w:rsidRDefault="0097475D" w:rsidP="007B16E9">
      <w:pPr>
        <w:widowControl w:val="0"/>
        <w:shd w:val="clear" w:color="auto" w:fill="FFFFFF"/>
        <w:tabs>
          <w:tab w:val="left" w:pos="696"/>
        </w:tabs>
        <w:autoSpaceDE w:val="0"/>
        <w:autoSpaceDN w:val="0"/>
        <w:adjustRightInd w:val="0"/>
        <w:spacing w:after="0" w:line="240" w:lineRule="auto"/>
        <w:jc w:val="both"/>
        <w:rPr>
          <w:rFonts w:ascii="Times New Roman" w:hAnsi="Times New Roman" w:cs="Times New Roman"/>
          <w:spacing w:val="-1"/>
          <w:sz w:val="28"/>
          <w:szCs w:val="28"/>
        </w:rPr>
      </w:pPr>
    </w:p>
    <w:p w:rsidR="0097475D" w:rsidRDefault="0097475D" w:rsidP="00EE14DE">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spacing w:val="-1"/>
          <w:sz w:val="28"/>
          <w:szCs w:val="28"/>
        </w:rPr>
      </w:pPr>
      <w:r>
        <w:rPr>
          <w:rFonts w:ascii="Times New Roman" w:hAnsi="Times New Roman" w:cs="Times New Roman"/>
          <w:b/>
          <w:spacing w:val="-1"/>
          <w:sz w:val="28"/>
          <w:szCs w:val="28"/>
        </w:rPr>
        <w:t>Решение принято единогласно.</w:t>
      </w:r>
    </w:p>
    <w:p w:rsidR="0097475D" w:rsidRDefault="0097475D" w:rsidP="00EE14DE">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spacing w:val="-1"/>
          <w:sz w:val="28"/>
          <w:szCs w:val="28"/>
        </w:rPr>
      </w:pPr>
    </w:p>
    <w:p w:rsidR="0097475D" w:rsidRPr="00BB0D1F" w:rsidRDefault="0097475D" w:rsidP="00EE14DE">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b/>
          <w:sz w:val="28"/>
          <w:szCs w:val="28"/>
          <w:u w:val="single"/>
        </w:rPr>
      </w:pPr>
      <w:r w:rsidRPr="00BB0D1F">
        <w:rPr>
          <w:rFonts w:ascii="Times New Roman" w:hAnsi="Times New Roman" w:cs="Times New Roman"/>
          <w:b/>
          <w:spacing w:val="-1"/>
          <w:sz w:val="28"/>
          <w:szCs w:val="28"/>
          <w:u w:val="single"/>
        </w:rPr>
        <w:t>2</w:t>
      </w:r>
      <w:r w:rsidR="00BB0D1F">
        <w:rPr>
          <w:rFonts w:ascii="Times New Roman" w:hAnsi="Times New Roman" w:cs="Times New Roman"/>
          <w:b/>
          <w:spacing w:val="-1"/>
          <w:sz w:val="28"/>
          <w:szCs w:val="28"/>
          <w:u w:val="single"/>
        </w:rPr>
        <w:t>.</w:t>
      </w:r>
      <w:r w:rsidR="00BB0D1F" w:rsidRPr="00BB0D1F">
        <w:rPr>
          <w:rFonts w:ascii="Times New Roman" w:hAnsi="Times New Roman" w:cs="Times New Roman"/>
          <w:b/>
          <w:sz w:val="28"/>
          <w:szCs w:val="28"/>
          <w:u w:val="single"/>
        </w:rPr>
        <w:t xml:space="preserve"> Проведение перепланировок помещений в многоквартирных домах</w:t>
      </w:r>
      <w:r w:rsidR="00BB0D1F">
        <w:rPr>
          <w:rFonts w:ascii="Times New Roman" w:hAnsi="Times New Roman" w:cs="Times New Roman"/>
          <w:b/>
          <w:spacing w:val="-1"/>
          <w:sz w:val="28"/>
          <w:szCs w:val="28"/>
          <w:u w:val="single"/>
        </w:rPr>
        <w:t>.</w:t>
      </w:r>
    </w:p>
    <w:p w:rsidR="0097475D" w:rsidRDefault="0097475D" w:rsidP="00EE14DE">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p>
    <w:p w:rsidR="0097475D" w:rsidRDefault="00BB0D1F" w:rsidP="00EE14DE">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sidRPr="00BB0D1F">
        <w:rPr>
          <w:rFonts w:ascii="Times New Roman" w:hAnsi="Times New Roman"/>
          <w:b/>
          <w:sz w:val="28"/>
          <w:szCs w:val="28"/>
          <w:u w:val="single"/>
        </w:rPr>
        <w:t>Колесников С.Н.</w:t>
      </w:r>
      <w:r>
        <w:rPr>
          <w:rFonts w:ascii="Times New Roman" w:hAnsi="Times New Roman"/>
          <w:b/>
          <w:sz w:val="28"/>
          <w:szCs w:val="28"/>
        </w:rPr>
        <w:t xml:space="preserve">: </w:t>
      </w:r>
      <w:r>
        <w:rPr>
          <w:rFonts w:ascii="Times New Roman" w:hAnsi="Times New Roman"/>
          <w:sz w:val="28"/>
          <w:szCs w:val="28"/>
        </w:rPr>
        <w:t xml:space="preserve">«Вопросы осуществления перепланировок помещений в МКД занимают не последнее место в жизни граждан. Бесконтрольное их проведение напрямую влияет на безопасность условий проживания всех без исключения </w:t>
      </w:r>
      <w:r w:rsidR="00FF749F">
        <w:rPr>
          <w:rFonts w:ascii="Times New Roman" w:hAnsi="Times New Roman"/>
          <w:sz w:val="28"/>
          <w:szCs w:val="28"/>
        </w:rPr>
        <w:t>людей, проживающих в таком доме. Граждане часто возмущены проведением работ</w:t>
      </w:r>
      <w:r w:rsidR="00F203B1">
        <w:rPr>
          <w:rFonts w:ascii="Times New Roman" w:hAnsi="Times New Roman"/>
          <w:sz w:val="28"/>
          <w:szCs w:val="28"/>
        </w:rPr>
        <w:t xml:space="preserve"> в нежилых помещениях, владельцы которых пользуются тем, что обязанности по согласованию таких работ действующим федеральным законодательством не предусмотрено, следовательно, административной ответственности за самовольную перепланировку нежилого помещения, расположенного в МКД не предусмотрено.</w:t>
      </w:r>
    </w:p>
    <w:p w:rsidR="00F203B1" w:rsidRDefault="00F203B1" w:rsidP="00EE14DE">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такая обязанность предусмотрена только в случае, если переустройство и (или) перепланировка необходимы при переводе помещения из одной категории в другую для обеспечения использования </w:t>
      </w:r>
      <w:r>
        <w:rPr>
          <w:rFonts w:ascii="Times New Roman" w:hAnsi="Times New Roman"/>
          <w:sz w:val="28"/>
          <w:szCs w:val="28"/>
        </w:rPr>
        <w:lastRenderedPageBreak/>
        <w:t>такого помещения в качестве жилого или нежилого.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идет переустройство и (или) перепланировка нежилого помещения, либо ранее переведенного из жилого в нежилое, либо изначально предусмотренное проектом МКД для дальнейшего использования в качестве нежилого, такой обязанности не установлено. </w:t>
      </w:r>
      <w:r w:rsidR="00F473B8">
        <w:rPr>
          <w:rFonts w:ascii="Times New Roman" w:hAnsi="Times New Roman"/>
          <w:sz w:val="28"/>
          <w:szCs w:val="28"/>
        </w:rPr>
        <w:t>Также не установлено административной ответственности для юридических лиц, имеющих в собственности жилые помещения в МКД, за самовольную перепланировку такого помещения, что также позволяет уходить от ответственности и не исполнять императивные требования законодательства. При этом для инспекции имеются основания реагировать на обращения по перепланировке (переустройстве) нежилых помещений только в случае, если из обращения усматривается факт причинения вреда общему имуществу МКД, т.е. его порчи. В качестве меры реагирования может быть использовано только предписание об устранении выявленных нарушений. Аналогичные меры применяются инспекцией к ИП и юридическим лицам, самовольно перепланировавшим принадлежащее им жилое помещение. Одним из путей решения данной проблемы – принятие муниципального правового акта, регулирующего данные правоотношения. Попытки реализовать его предприняты. Например, в г</w:t>
      </w:r>
      <w:proofErr w:type="gramStart"/>
      <w:r w:rsidR="00F473B8">
        <w:rPr>
          <w:rFonts w:ascii="Times New Roman" w:hAnsi="Times New Roman"/>
          <w:sz w:val="28"/>
          <w:szCs w:val="28"/>
        </w:rPr>
        <w:t>.О</w:t>
      </w:r>
      <w:proofErr w:type="gramEnd"/>
      <w:r w:rsidR="00F473B8">
        <w:rPr>
          <w:rFonts w:ascii="Times New Roman" w:hAnsi="Times New Roman"/>
          <w:sz w:val="28"/>
          <w:szCs w:val="28"/>
        </w:rPr>
        <w:t xml:space="preserve">ренбурге </w:t>
      </w:r>
      <w:r w:rsidR="00EF05CD">
        <w:rPr>
          <w:rFonts w:ascii="Times New Roman" w:hAnsi="Times New Roman"/>
          <w:sz w:val="28"/>
          <w:szCs w:val="28"/>
        </w:rPr>
        <w:t>принято постановление администрации г.Оренбурга от 04.10.2011 № 6538-п «Об утверждении Положения «О порядке согласования, переустройства и (или) перепланировки жилых и нежилых помещений, приемке работ по завершению переустройства и (или) перепланировки помещений в г.Оренбурге».</w:t>
      </w:r>
    </w:p>
    <w:p w:rsidR="00EF05CD" w:rsidRDefault="00EF05CD" w:rsidP="00EE14DE">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Мы считаем необходимым </w:t>
      </w:r>
      <w:proofErr w:type="gramStart"/>
      <w:r>
        <w:rPr>
          <w:rFonts w:ascii="Times New Roman" w:hAnsi="Times New Roman"/>
          <w:sz w:val="28"/>
          <w:szCs w:val="28"/>
        </w:rPr>
        <w:t>предусмотреть</w:t>
      </w:r>
      <w:proofErr w:type="gramEnd"/>
      <w:r>
        <w:rPr>
          <w:rFonts w:ascii="Times New Roman" w:hAnsi="Times New Roman"/>
          <w:sz w:val="28"/>
          <w:szCs w:val="28"/>
        </w:rPr>
        <w:t xml:space="preserve"> в Жилищном кодексе обязанность по согласованию переустройства и (или) перепланировки нежилых помещений в МКД, а также ответственность физических и юридических лиц за нарушение установленных норм при проведении подобных работ».</w:t>
      </w:r>
    </w:p>
    <w:p w:rsidR="00EF05CD" w:rsidRDefault="00EF05CD" w:rsidP="00EE14DE">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p>
    <w:p w:rsidR="00EF05CD" w:rsidRDefault="00EF05CD" w:rsidP="00EF05CD">
      <w:pPr>
        <w:pStyle w:val="a8"/>
        <w:ind w:firstLine="708"/>
        <w:jc w:val="both"/>
        <w:rPr>
          <w:rFonts w:ascii="Times New Roman" w:hAnsi="Times New Roman"/>
          <w:sz w:val="28"/>
          <w:szCs w:val="28"/>
        </w:rPr>
      </w:pPr>
      <w:r>
        <w:rPr>
          <w:rFonts w:ascii="Times New Roman" w:hAnsi="Times New Roman"/>
          <w:sz w:val="28"/>
          <w:szCs w:val="28"/>
        </w:rPr>
        <w:t xml:space="preserve">Заслушав выступления и мнения членов Экспертного совета, в целях обобщения информации по защите прав граждан при проведении перепланировок жилых и нежилых помещений физическими и юридическими лицами, </w:t>
      </w:r>
      <w:r>
        <w:rPr>
          <w:rFonts w:ascii="Times New Roman" w:hAnsi="Times New Roman"/>
          <w:b/>
          <w:sz w:val="28"/>
          <w:szCs w:val="28"/>
        </w:rPr>
        <w:t xml:space="preserve">Экспертный совет решил </w:t>
      </w:r>
      <w:r>
        <w:rPr>
          <w:rFonts w:ascii="Times New Roman" w:hAnsi="Times New Roman"/>
          <w:sz w:val="28"/>
          <w:szCs w:val="28"/>
        </w:rPr>
        <w:t>организовать работу по следующим направлениям:</w:t>
      </w:r>
    </w:p>
    <w:p w:rsidR="00EF05CD" w:rsidRDefault="00EF05CD" w:rsidP="00EF05CD">
      <w:pPr>
        <w:pStyle w:val="a8"/>
        <w:ind w:firstLine="708"/>
        <w:jc w:val="both"/>
        <w:rPr>
          <w:rFonts w:ascii="Times New Roman" w:hAnsi="Times New Roman"/>
          <w:sz w:val="28"/>
          <w:szCs w:val="28"/>
        </w:rPr>
      </w:pPr>
    </w:p>
    <w:p w:rsidR="00EF05CD" w:rsidRDefault="00EF05CD" w:rsidP="00EF05CD">
      <w:pPr>
        <w:pStyle w:val="a8"/>
        <w:numPr>
          <w:ilvl w:val="0"/>
          <w:numId w:val="13"/>
        </w:numPr>
        <w:ind w:left="0" w:firstLine="708"/>
        <w:jc w:val="both"/>
        <w:rPr>
          <w:rFonts w:ascii="Times New Roman" w:hAnsi="Times New Roman"/>
          <w:sz w:val="28"/>
          <w:szCs w:val="28"/>
        </w:rPr>
      </w:pPr>
      <w:r>
        <w:rPr>
          <w:rFonts w:ascii="Times New Roman" w:hAnsi="Times New Roman"/>
          <w:sz w:val="28"/>
          <w:szCs w:val="28"/>
        </w:rPr>
        <w:t>запросить информацию у органов власти на городском и областном уровне о количестве и характере обращений от физических лиц по вопросам перепланировок в многоквартирных домах, а также о мерах, принятых в случае выявленных нарушений;</w:t>
      </w:r>
    </w:p>
    <w:p w:rsidR="00EF05CD" w:rsidRDefault="00EF05CD" w:rsidP="00EF05CD">
      <w:pPr>
        <w:pStyle w:val="a8"/>
        <w:ind w:left="708"/>
        <w:jc w:val="both"/>
        <w:rPr>
          <w:rFonts w:ascii="Times New Roman" w:hAnsi="Times New Roman"/>
          <w:sz w:val="28"/>
          <w:szCs w:val="28"/>
        </w:rPr>
      </w:pPr>
      <w:r>
        <w:rPr>
          <w:rFonts w:ascii="Times New Roman" w:hAnsi="Times New Roman"/>
          <w:sz w:val="28"/>
          <w:szCs w:val="28"/>
        </w:rPr>
        <w:t>Исполнитель: аппарат УПЧ</w:t>
      </w:r>
    </w:p>
    <w:p w:rsidR="00EF05CD" w:rsidRDefault="00EF05CD" w:rsidP="00EF05CD">
      <w:pPr>
        <w:pStyle w:val="a8"/>
        <w:ind w:left="708"/>
        <w:jc w:val="both"/>
        <w:rPr>
          <w:rFonts w:ascii="Times New Roman" w:hAnsi="Times New Roman"/>
          <w:sz w:val="28"/>
          <w:szCs w:val="28"/>
        </w:rPr>
      </w:pPr>
    </w:p>
    <w:p w:rsidR="00EF05CD" w:rsidRPr="002F0525" w:rsidRDefault="00EF05CD" w:rsidP="00EF05CD">
      <w:pPr>
        <w:pStyle w:val="a8"/>
        <w:numPr>
          <w:ilvl w:val="0"/>
          <w:numId w:val="13"/>
        </w:numPr>
        <w:ind w:left="0" w:firstLine="708"/>
        <w:jc w:val="both"/>
        <w:rPr>
          <w:rFonts w:ascii="Times New Roman" w:hAnsi="Times New Roman"/>
          <w:sz w:val="28"/>
          <w:szCs w:val="28"/>
        </w:rPr>
      </w:pPr>
      <w:r>
        <w:rPr>
          <w:rFonts w:ascii="Times New Roman" w:eastAsia="Times New Roman" w:hAnsi="Times New Roman"/>
          <w:sz w:val="28"/>
          <w:szCs w:val="28"/>
          <w:lang w:eastAsia="ru-RU"/>
        </w:rPr>
        <w:t xml:space="preserve">обобщить информацию и внести предложения о необходимости внесения изменений и дополнений в действующее законодательство, устанавливающих порядок согласования переустройства </w:t>
      </w:r>
      <w:proofErr w:type="gramStart"/>
      <w:r>
        <w:rPr>
          <w:rFonts w:ascii="Times New Roman" w:eastAsia="Times New Roman" w:hAnsi="Times New Roman"/>
          <w:sz w:val="28"/>
          <w:szCs w:val="28"/>
          <w:lang w:eastAsia="ru-RU"/>
        </w:rPr>
        <w:t>и(</w:t>
      </w:r>
      <w:proofErr w:type="gramEnd"/>
      <w:r>
        <w:rPr>
          <w:rFonts w:ascii="Times New Roman" w:eastAsia="Times New Roman" w:hAnsi="Times New Roman"/>
          <w:sz w:val="28"/>
          <w:szCs w:val="28"/>
          <w:lang w:eastAsia="ru-RU"/>
        </w:rPr>
        <w:t xml:space="preserve">или) </w:t>
      </w:r>
      <w:r>
        <w:rPr>
          <w:rFonts w:ascii="Times New Roman" w:eastAsia="Times New Roman" w:hAnsi="Times New Roman"/>
          <w:sz w:val="28"/>
          <w:szCs w:val="28"/>
          <w:lang w:eastAsia="ru-RU"/>
        </w:rPr>
        <w:lastRenderedPageBreak/>
        <w:t>перепланировки нежилого помещения в многоквартирном доме, аналогичный установленному для жилых помещений;</w:t>
      </w:r>
    </w:p>
    <w:p w:rsidR="00EF05CD" w:rsidRDefault="00EF05CD" w:rsidP="00EF05CD">
      <w:pPr>
        <w:pStyle w:val="a8"/>
        <w:ind w:left="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Исполнитель: ГЖИ</w:t>
      </w:r>
    </w:p>
    <w:p w:rsidR="00EF05CD" w:rsidRPr="002F0525" w:rsidRDefault="00EF05CD" w:rsidP="00EF05CD">
      <w:pPr>
        <w:pStyle w:val="a8"/>
        <w:jc w:val="both"/>
        <w:rPr>
          <w:rFonts w:ascii="Times New Roman" w:hAnsi="Times New Roman"/>
          <w:sz w:val="28"/>
          <w:szCs w:val="28"/>
        </w:rPr>
      </w:pPr>
    </w:p>
    <w:p w:rsidR="00EF05CD" w:rsidRPr="002F0525" w:rsidRDefault="00EF05CD" w:rsidP="00EF05CD">
      <w:pPr>
        <w:pStyle w:val="a8"/>
        <w:numPr>
          <w:ilvl w:val="0"/>
          <w:numId w:val="13"/>
        </w:numPr>
        <w:ind w:left="0" w:firstLine="708"/>
        <w:jc w:val="both"/>
        <w:rPr>
          <w:rFonts w:ascii="Times New Roman" w:hAnsi="Times New Roman"/>
          <w:sz w:val="28"/>
          <w:szCs w:val="28"/>
        </w:rPr>
      </w:pPr>
      <w:r>
        <w:rPr>
          <w:rFonts w:ascii="Times New Roman" w:eastAsia="Times New Roman" w:hAnsi="Times New Roman"/>
          <w:sz w:val="28"/>
          <w:szCs w:val="28"/>
          <w:lang w:eastAsia="ru-RU"/>
        </w:rPr>
        <w:t xml:space="preserve"> внести предложения субъектам законодательной инициативы об усилении ответственности лиц, выполняющих перепланировку помещений самовольно (без соответствующего разрешения), в том числе введение административной ответственности юридических лиц.</w:t>
      </w:r>
    </w:p>
    <w:p w:rsidR="00EF05CD" w:rsidRPr="00BB4089" w:rsidRDefault="00EF05CD" w:rsidP="00EF05CD">
      <w:pPr>
        <w:pStyle w:val="a8"/>
        <w:ind w:left="708"/>
        <w:jc w:val="both"/>
        <w:rPr>
          <w:rFonts w:ascii="Times New Roman" w:hAnsi="Times New Roman"/>
          <w:sz w:val="28"/>
          <w:szCs w:val="28"/>
        </w:rPr>
      </w:pPr>
      <w:r>
        <w:rPr>
          <w:rFonts w:ascii="Times New Roman" w:eastAsia="Times New Roman" w:hAnsi="Times New Roman"/>
          <w:sz w:val="28"/>
          <w:szCs w:val="28"/>
          <w:lang w:eastAsia="ru-RU"/>
        </w:rPr>
        <w:t>Исполнитель: ГЖИ</w:t>
      </w:r>
    </w:p>
    <w:p w:rsidR="00750530" w:rsidRDefault="00750530" w:rsidP="00EF05CD">
      <w:pPr>
        <w:widowControl w:val="0"/>
        <w:spacing w:after="0" w:line="240" w:lineRule="auto"/>
        <w:jc w:val="both"/>
        <w:rPr>
          <w:rFonts w:ascii="Times New Roman" w:eastAsia="Times New Roman" w:hAnsi="Times New Roman" w:cs="Times New Roman"/>
          <w:sz w:val="28"/>
          <w:szCs w:val="28"/>
        </w:rPr>
      </w:pPr>
    </w:p>
    <w:p w:rsidR="00A10982" w:rsidRDefault="00A10982" w:rsidP="00A10982">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spacing w:val="-1"/>
          <w:sz w:val="28"/>
          <w:szCs w:val="28"/>
        </w:rPr>
      </w:pPr>
      <w:r>
        <w:rPr>
          <w:rFonts w:ascii="Times New Roman" w:hAnsi="Times New Roman" w:cs="Times New Roman"/>
          <w:b/>
          <w:spacing w:val="-1"/>
          <w:sz w:val="28"/>
          <w:szCs w:val="28"/>
        </w:rPr>
        <w:t>Решение принято единогласно.</w:t>
      </w:r>
    </w:p>
    <w:p w:rsidR="00A10982" w:rsidRDefault="00A10982" w:rsidP="00A10982">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spacing w:val="-1"/>
          <w:sz w:val="28"/>
          <w:szCs w:val="28"/>
        </w:rPr>
      </w:pPr>
    </w:p>
    <w:p w:rsidR="00A10982" w:rsidRDefault="00A10982" w:rsidP="00A10982">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b/>
          <w:spacing w:val="-1"/>
          <w:sz w:val="28"/>
          <w:szCs w:val="28"/>
        </w:rPr>
      </w:pPr>
    </w:p>
    <w:p w:rsidR="00A10982" w:rsidRDefault="00A10982" w:rsidP="00A10982">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b/>
          <w:spacing w:val="-1"/>
          <w:sz w:val="28"/>
          <w:szCs w:val="28"/>
        </w:rPr>
      </w:pPr>
    </w:p>
    <w:p w:rsidR="00EF05CD" w:rsidRDefault="00EF05CD" w:rsidP="00A10982">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b/>
          <w:spacing w:val="-1"/>
          <w:sz w:val="28"/>
          <w:szCs w:val="28"/>
        </w:rPr>
      </w:pPr>
    </w:p>
    <w:p w:rsidR="00EF05CD" w:rsidRDefault="00EF05CD" w:rsidP="00A10982">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b/>
          <w:spacing w:val="-1"/>
          <w:sz w:val="28"/>
          <w:szCs w:val="28"/>
        </w:rPr>
      </w:pPr>
    </w:p>
    <w:p w:rsidR="00A10982" w:rsidRDefault="00EF05CD" w:rsidP="00A10982">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Секретарь</w:t>
      </w:r>
      <w:r w:rsidR="00A10982">
        <w:rPr>
          <w:rFonts w:ascii="Times New Roman" w:hAnsi="Times New Roman" w:cs="Times New Roman"/>
          <w:spacing w:val="-1"/>
          <w:sz w:val="28"/>
          <w:szCs w:val="28"/>
        </w:rPr>
        <w:t xml:space="preserve"> </w:t>
      </w:r>
      <w:proofErr w:type="gramStart"/>
      <w:r w:rsidR="00A10982">
        <w:rPr>
          <w:rFonts w:ascii="Times New Roman" w:hAnsi="Times New Roman" w:cs="Times New Roman"/>
          <w:spacing w:val="-1"/>
          <w:sz w:val="28"/>
          <w:szCs w:val="28"/>
        </w:rPr>
        <w:t>Экспертного</w:t>
      </w:r>
      <w:proofErr w:type="gramEnd"/>
    </w:p>
    <w:p w:rsidR="00A10982" w:rsidRDefault="00A10982" w:rsidP="00A10982">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совета по вопросам прав и свобод </w:t>
      </w:r>
    </w:p>
    <w:p w:rsidR="002153D5" w:rsidRPr="00A10982" w:rsidRDefault="00A10982" w:rsidP="00A10982">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человека                                                                              </w:t>
      </w:r>
      <w:r w:rsidR="00EF05CD">
        <w:rPr>
          <w:rFonts w:ascii="Times New Roman" w:hAnsi="Times New Roman" w:cs="Times New Roman"/>
          <w:spacing w:val="-1"/>
          <w:sz w:val="28"/>
          <w:szCs w:val="28"/>
        </w:rPr>
        <w:t xml:space="preserve">               </w:t>
      </w:r>
      <w:proofErr w:type="spellStart"/>
      <w:r w:rsidR="00EF05CD">
        <w:rPr>
          <w:rFonts w:ascii="Times New Roman" w:hAnsi="Times New Roman" w:cs="Times New Roman"/>
          <w:spacing w:val="-1"/>
          <w:sz w:val="28"/>
          <w:szCs w:val="28"/>
        </w:rPr>
        <w:t>А.Ю.Адаманис</w:t>
      </w:r>
      <w:proofErr w:type="spellEnd"/>
    </w:p>
    <w:sectPr w:rsidR="002153D5" w:rsidRPr="00A10982" w:rsidSect="00721E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C48"/>
    <w:multiLevelType w:val="hybridMultilevel"/>
    <w:tmpl w:val="290E5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93067"/>
    <w:multiLevelType w:val="hybridMultilevel"/>
    <w:tmpl w:val="6E24CBC8"/>
    <w:lvl w:ilvl="0" w:tplc="BD20F2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83450B1"/>
    <w:multiLevelType w:val="hybridMultilevel"/>
    <w:tmpl w:val="711CD58E"/>
    <w:lvl w:ilvl="0" w:tplc="F37A59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5A16A5"/>
    <w:multiLevelType w:val="hybridMultilevel"/>
    <w:tmpl w:val="70FC0C7A"/>
    <w:lvl w:ilvl="0" w:tplc="DD348E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B757285"/>
    <w:multiLevelType w:val="hybridMultilevel"/>
    <w:tmpl w:val="441EC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C50D14"/>
    <w:multiLevelType w:val="hybridMultilevel"/>
    <w:tmpl w:val="2660B112"/>
    <w:lvl w:ilvl="0" w:tplc="D812B0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FA26EC2"/>
    <w:multiLevelType w:val="hybridMultilevel"/>
    <w:tmpl w:val="72A8FAFC"/>
    <w:lvl w:ilvl="0" w:tplc="9E968F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2F61247"/>
    <w:multiLevelType w:val="hybridMultilevel"/>
    <w:tmpl w:val="72A8FAFC"/>
    <w:lvl w:ilvl="0" w:tplc="9E968F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CC14F6E"/>
    <w:multiLevelType w:val="hybridMultilevel"/>
    <w:tmpl w:val="B96631EE"/>
    <w:lvl w:ilvl="0" w:tplc="34ACFE48">
      <w:start w:val="1"/>
      <w:numFmt w:val="decimal"/>
      <w:lvlText w:val="%1."/>
      <w:lvlJc w:val="left"/>
      <w:pPr>
        <w:ind w:left="786" w:hanging="360"/>
      </w:pPr>
      <w:rPr>
        <w:rFonts w:cstheme="minorBid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CDA4E26"/>
    <w:multiLevelType w:val="hybridMultilevel"/>
    <w:tmpl w:val="A3BC1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EC7BCE"/>
    <w:multiLevelType w:val="hybridMultilevel"/>
    <w:tmpl w:val="A3BC1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E25DD4"/>
    <w:multiLevelType w:val="hybridMultilevel"/>
    <w:tmpl w:val="B6E886D8"/>
    <w:lvl w:ilvl="0" w:tplc="BC9058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7B1055B0"/>
    <w:multiLevelType w:val="hybridMultilevel"/>
    <w:tmpl w:val="93B65980"/>
    <w:lvl w:ilvl="0" w:tplc="220EC1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12"/>
  </w:num>
  <w:num w:numId="3">
    <w:abstractNumId w:val="11"/>
  </w:num>
  <w:num w:numId="4">
    <w:abstractNumId w:val="2"/>
  </w:num>
  <w:num w:numId="5">
    <w:abstractNumId w:val="1"/>
  </w:num>
  <w:num w:numId="6">
    <w:abstractNumId w:val="6"/>
  </w:num>
  <w:num w:numId="7">
    <w:abstractNumId w:val="7"/>
  </w:num>
  <w:num w:numId="8">
    <w:abstractNumId w:val="10"/>
  </w:num>
  <w:num w:numId="9">
    <w:abstractNumId w:val="8"/>
  </w:num>
  <w:num w:numId="10">
    <w:abstractNumId w:val="0"/>
  </w:num>
  <w:num w:numId="11">
    <w:abstractNumId w:val="4"/>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53D5"/>
    <w:rsid w:val="00086297"/>
    <w:rsid w:val="001311EA"/>
    <w:rsid w:val="00154B7D"/>
    <w:rsid w:val="001D758D"/>
    <w:rsid w:val="002153D5"/>
    <w:rsid w:val="00224527"/>
    <w:rsid w:val="002A6E62"/>
    <w:rsid w:val="003D7A5C"/>
    <w:rsid w:val="00463746"/>
    <w:rsid w:val="004A1435"/>
    <w:rsid w:val="00543A9F"/>
    <w:rsid w:val="005B0460"/>
    <w:rsid w:val="005D2EB0"/>
    <w:rsid w:val="00700A36"/>
    <w:rsid w:val="00721E2E"/>
    <w:rsid w:val="00750530"/>
    <w:rsid w:val="00755513"/>
    <w:rsid w:val="007722E1"/>
    <w:rsid w:val="007B16E9"/>
    <w:rsid w:val="008B120B"/>
    <w:rsid w:val="008D3091"/>
    <w:rsid w:val="0097475D"/>
    <w:rsid w:val="00A10982"/>
    <w:rsid w:val="00A745C2"/>
    <w:rsid w:val="00AF60F9"/>
    <w:rsid w:val="00B16A35"/>
    <w:rsid w:val="00B17B7E"/>
    <w:rsid w:val="00B666B6"/>
    <w:rsid w:val="00BB0D1F"/>
    <w:rsid w:val="00CD056C"/>
    <w:rsid w:val="00D63B5B"/>
    <w:rsid w:val="00DE2E0B"/>
    <w:rsid w:val="00DE3A8E"/>
    <w:rsid w:val="00E517B0"/>
    <w:rsid w:val="00E609DF"/>
    <w:rsid w:val="00EE14DE"/>
    <w:rsid w:val="00EE2C33"/>
    <w:rsid w:val="00EF05CD"/>
    <w:rsid w:val="00F203B1"/>
    <w:rsid w:val="00F2621A"/>
    <w:rsid w:val="00F473B8"/>
    <w:rsid w:val="00F67696"/>
    <w:rsid w:val="00FF7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E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3D5"/>
    <w:pPr>
      <w:ind w:left="720"/>
      <w:contextualSpacing/>
    </w:pPr>
    <w:rPr>
      <w:rFonts w:eastAsiaTheme="minorHAnsi"/>
      <w:lang w:eastAsia="en-US"/>
    </w:rPr>
  </w:style>
  <w:style w:type="character" w:customStyle="1" w:styleId="text">
    <w:name w:val="text"/>
    <w:basedOn w:val="a0"/>
    <w:rsid w:val="002153D5"/>
  </w:style>
  <w:style w:type="character" w:styleId="a4">
    <w:name w:val="Hyperlink"/>
    <w:basedOn w:val="a0"/>
    <w:uiPriority w:val="99"/>
    <w:unhideWhenUsed/>
    <w:rsid w:val="00EE14DE"/>
    <w:rPr>
      <w:color w:val="0000FF" w:themeColor="hyperlink"/>
      <w:u w:val="single"/>
    </w:rPr>
  </w:style>
  <w:style w:type="table" w:styleId="a5">
    <w:name w:val="Table Grid"/>
    <w:basedOn w:val="a1"/>
    <w:uiPriority w:val="59"/>
    <w:rsid w:val="00EE2C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A109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0982"/>
    <w:rPr>
      <w:rFonts w:ascii="Tahoma" w:hAnsi="Tahoma" w:cs="Tahoma"/>
      <w:sz w:val="16"/>
      <w:szCs w:val="16"/>
    </w:rPr>
  </w:style>
  <w:style w:type="paragraph" w:styleId="a8">
    <w:name w:val="No Spacing"/>
    <w:uiPriority w:val="1"/>
    <w:qFormat/>
    <w:rsid w:val="004A1435"/>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1</Pages>
  <Words>3304</Words>
  <Characters>18839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УПЧ</cp:lastModifiedBy>
  <cp:revision>10</cp:revision>
  <cp:lastPrinted>2013-04-01T11:44:00Z</cp:lastPrinted>
  <dcterms:created xsi:type="dcterms:W3CDTF">2012-03-21T10:25:00Z</dcterms:created>
  <dcterms:modified xsi:type="dcterms:W3CDTF">2013-04-01T11:52:00Z</dcterms:modified>
</cp:coreProperties>
</file>