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7" w:rsidRPr="007F13B2" w:rsidRDefault="00C83BA2" w:rsidP="004621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E7" w:rsidRPr="007F13B2">
        <w:rPr>
          <w:rFonts w:ascii="Times New Roman" w:hAnsi="Times New Roman" w:cs="Times New Roman"/>
          <w:b/>
          <w:sz w:val="28"/>
          <w:szCs w:val="28"/>
        </w:rPr>
        <w:t xml:space="preserve">Описание обращений, </w:t>
      </w:r>
    </w:p>
    <w:p w:rsidR="007A51E7" w:rsidRPr="007F13B2" w:rsidRDefault="007A51E7" w:rsidP="007A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B2">
        <w:rPr>
          <w:rFonts w:ascii="Times New Roman" w:hAnsi="Times New Roman" w:cs="Times New Roman"/>
          <w:b/>
          <w:sz w:val="28"/>
          <w:szCs w:val="28"/>
        </w:rPr>
        <w:t xml:space="preserve">рассмотренных в аппарате УПЧ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Pr="007F13B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13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13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51E7" w:rsidRPr="007F13B2" w:rsidRDefault="007A51E7" w:rsidP="007A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B2">
        <w:rPr>
          <w:rFonts w:ascii="Times New Roman" w:hAnsi="Times New Roman" w:cs="Times New Roman"/>
          <w:b/>
          <w:sz w:val="28"/>
          <w:szCs w:val="28"/>
        </w:rPr>
        <w:t xml:space="preserve">по которым нарушенные права восстановлены или </w:t>
      </w:r>
    </w:p>
    <w:p w:rsidR="007A51E7" w:rsidRPr="007F13B2" w:rsidRDefault="007A51E7" w:rsidP="007A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B2">
        <w:rPr>
          <w:rFonts w:ascii="Times New Roman" w:hAnsi="Times New Roman" w:cs="Times New Roman"/>
          <w:b/>
          <w:sz w:val="28"/>
          <w:szCs w:val="28"/>
        </w:rPr>
        <w:t>в этом оказано содействие</w:t>
      </w:r>
    </w:p>
    <w:p w:rsidR="007A51E7" w:rsidRDefault="007A51E7" w:rsidP="007A5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CA" w:rsidRDefault="00AC5911" w:rsidP="00DC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медицинскую помощь</w:t>
      </w:r>
    </w:p>
    <w:p w:rsidR="005D2284" w:rsidRPr="00B77119" w:rsidRDefault="00AC5911" w:rsidP="005D2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декабре </w:t>
      </w:r>
      <w:r w:rsidR="005D2284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г.</w:t>
      </w:r>
      <w:r w:rsidR="005D22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поступило </w:t>
      </w:r>
      <w:r w:rsidR="005D2284" w:rsidRPr="005D2284">
        <w:rPr>
          <w:rFonts w:ascii="Times New Roman" w:hAnsi="Times New Roman" w:cs="Times New Roman"/>
          <w:b/>
          <w:sz w:val="28"/>
        </w:rPr>
        <w:t>коллективное (284 чел.) обращение жителей Соль-Илецкого городского округа</w:t>
      </w:r>
      <w:r w:rsidR="005D2284" w:rsidRPr="000F22D8">
        <w:rPr>
          <w:rFonts w:ascii="Times New Roman" w:hAnsi="Times New Roman" w:cs="Times New Roman"/>
          <w:sz w:val="28"/>
        </w:rPr>
        <w:t xml:space="preserve"> по вопросу предполагаемого закрытия круглосуточного стационара в </w:t>
      </w:r>
      <w:proofErr w:type="spellStart"/>
      <w:r w:rsidR="005D2284" w:rsidRPr="000F22D8">
        <w:rPr>
          <w:rFonts w:ascii="Times New Roman" w:hAnsi="Times New Roman" w:cs="Times New Roman"/>
          <w:sz w:val="28"/>
        </w:rPr>
        <w:t>Маякской</w:t>
      </w:r>
      <w:proofErr w:type="spellEnd"/>
      <w:r w:rsidR="005D2284" w:rsidRPr="000F22D8">
        <w:rPr>
          <w:rFonts w:ascii="Times New Roman" w:hAnsi="Times New Roman" w:cs="Times New Roman"/>
          <w:sz w:val="28"/>
        </w:rPr>
        <w:t xml:space="preserve"> участковой больнице</w:t>
      </w:r>
      <w:r w:rsidR="005D2284">
        <w:rPr>
          <w:rFonts w:ascii="Times New Roman" w:hAnsi="Times New Roman" w:cs="Times New Roman"/>
          <w:sz w:val="28"/>
        </w:rPr>
        <w:t xml:space="preserve">. </w:t>
      </w:r>
      <w:r w:rsidR="005D2284">
        <w:rPr>
          <w:rFonts w:ascii="Times New Roman" w:hAnsi="Times New Roman" w:cs="Times New Roman"/>
          <w:sz w:val="28"/>
          <w:szCs w:val="28"/>
        </w:rPr>
        <w:t xml:space="preserve">Из обращения следует, что больница обслуживает 11 сёл с населением в 4,5 тыс. человек. Машина скорой медицинской помощи очень старая. Добираться в районную больницу тяжело.  </w:t>
      </w:r>
    </w:p>
    <w:p w:rsidR="005D2284" w:rsidRDefault="005D2284" w:rsidP="005D22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</w:rPr>
      </w:pPr>
      <w:r w:rsidRPr="00B77119">
        <w:rPr>
          <w:rFonts w:ascii="Times New Roman" w:hAnsi="Times New Roman" w:cs="Times New Roman"/>
          <w:sz w:val="28"/>
        </w:rPr>
        <w:t xml:space="preserve">Уполномоченный обратился </w:t>
      </w:r>
      <w:r>
        <w:rPr>
          <w:rFonts w:ascii="Times New Roman" w:hAnsi="Times New Roman" w:cs="Times New Roman"/>
          <w:sz w:val="28"/>
        </w:rPr>
        <w:t>в министерство Оренбургской области</w:t>
      </w:r>
      <w:r w:rsidRPr="00B77119">
        <w:rPr>
          <w:rFonts w:ascii="Times New Roman" w:hAnsi="Times New Roman" w:cs="Times New Roman"/>
          <w:sz w:val="28"/>
        </w:rPr>
        <w:t xml:space="preserve"> с просьбой </w:t>
      </w:r>
      <w:r>
        <w:rPr>
          <w:rFonts w:ascii="Times New Roman" w:hAnsi="Times New Roman" w:cs="Times New Roman"/>
          <w:sz w:val="28"/>
        </w:rPr>
        <w:t xml:space="preserve">сохранения данного лечебного учреждения. </w:t>
      </w:r>
    </w:p>
    <w:p w:rsidR="005D2284" w:rsidRDefault="005D2284" w:rsidP="005D22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Из полученного ответа следует, что вопрос закрытия </w:t>
      </w:r>
      <w:r w:rsidRPr="000F22D8">
        <w:rPr>
          <w:rFonts w:ascii="Times New Roman" w:hAnsi="Times New Roman" w:cs="Times New Roman"/>
          <w:sz w:val="28"/>
        </w:rPr>
        <w:t xml:space="preserve">круглосуточного стационара в </w:t>
      </w:r>
      <w:proofErr w:type="spellStart"/>
      <w:r w:rsidRPr="000F22D8">
        <w:rPr>
          <w:rFonts w:ascii="Times New Roman" w:hAnsi="Times New Roman" w:cs="Times New Roman"/>
          <w:sz w:val="28"/>
        </w:rPr>
        <w:t>Маякской</w:t>
      </w:r>
      <w:proofErr w:type="spellEnd"/>
      <w:r w:rsidRPr="000F22D8">
        <w:rPr>
          <w:rFonts w:ascii="Times New Roman" w:hAnsi="Times New Roman" w:cs="Times New Roman"/>
          <w:sz w:val="28"/>
        </w:rPr>
        <w:t xml:space="preserve"> участковой больнице</w:t>
      </w:r>
      <w:r>
        <w:rPr>
          <w:rFonts w:ascii="Times New Roman" w:hAnsi="Times New Roman" w:cs="Times New Roman"/>
          <w:sz w:val="28"/>
        </w:rPr>
        <w:t xml:space="preserve"> не рассматривается. Закуплен новый автомобиль </w:t>
      </w:r>
      <w:r>
        <w:rPr>
          <w:rFonts w:ascii="Times New Roman" w:hAnsi="Times New Roman" w:cs="Times New Roman"/>
          <w:sz w:val="28"/>
          <w:szCs w:val="28"/>
        </w:rPr>
        <w:t>скорой медицинской помощи класса В, проведен текущий ремонт боль (заменена часть деревянных окон на пластиковые). В 2020 году планируется капитальный ремонт кр</w:t>
      </w:r>
      <w:r w:rsidR="00E3077D">
        <w:rPr>
          <w:rFonts w:ascii="Times New Roman" w:hAnsi="Times New Roman" w:cs="Times New Roman"/>
          <w:sz w:val="28"/>
          <w:szCs w:val="28"/>
        </w:rPr>
        <w:t>овли здания участковой больницы (</w:t>
      </w:r>
      <w:proofErr w:type="spellStart"/>
      <w:r w:rsidR="00E3077D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="00E307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3077D">
        <w:rPr>
          <w:rFonts w:ascii="Times New Roman" w:hAnsi="Times New Roman" w:cs="Times New Roman"/>
          <w:sz w:val="28"/>
          <w:szCs w:val="28"/>
        </w:rPr>
        <w:t>единский</w:t>
      </w:r>
      <w:proofErr w:type="spellEnd"/>
      <w:r w:rsidR="00E3077D">
        <w:rPr>
          <w:rFonts w:ascii="Times New Roman" w:hAnsi="Times New Roman" w:cs="Times New Roman"/>
          <w:sz w:val="28"/>
          <w:szCs w:val="28"/>
        </w:rPr>
        <w:t>).</w:t>
      </w:r>
    </w:p>
    <w:p w:rsidR="00094B3E" w:rsidRPr="00B77119" w:rsidRDefault="00094B3E" w:rsidP="005D22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281" w:rsidRPr="00B77119" w:rsidRDefault="00094B3E" w:rsidP="0084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текущего года поступило обращение  </w:t>
      </w:r>
      <w:r w:rsidR="00842281">
        <w:rPr>
          <w:rFonts w:ascii="Times New Roman" w:hAnsi="Times New Roman" w:cs="Times New Roman"/>
          <w:sz w:val="28"/>
          <w:szCs w:val="28"/>
        </w:rPr>
        <w:t xml:space="preserve">от </w:t>
      </w:r>
      <w:r w:rsidR="00842281" w:rsidRPr="008422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2281" w:rsidRPr="0084228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2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2281">
        <w:rPr>
          <w:rFonts w:ascii="Times New Roman" w:hAnsi="Times New Roman" w:cs="Times New Roman"/>
          <w:sz w:val="28"/>
          <w:szCs w:val="28"/>
        </w:rPr>
        <w:t xml:space="preserve">. Бугуруслана </w:t>
      </w:r>
      <w:r>
        <w:rPr>
          <w:rFonts w:ascii="Times New Roman" w:hAnsi="Times New Roman" w:cs="Times New Roman"/>
          <w:sz w:val="28"/>
          <w:szCs w:val="28"/>
        </w:rPr>
        <w:t xml:space="preserve">по вопросу выписки С. </w:t>
      </w:r>
      <w:r w:rsidR="00842281" w:rsidRPr="00B77119">
        <w:rPr>
          <w:rFonts w:ascii="Times New Roman" w:hAnsi="Times New Roman" w:cs="Times New Roman"/>
          <w:sz w:val="28"/>
          <w:szCs w:val="28"/>
        </w:rPr>
        <w:t>из ГБУЗ «Оренбургская областная клиническа</w:t>
      </w:r>
      <w:r w:rsidR="00842281">
        <w:rPr>
          <w:rFonts w:ascii="Times New Roman" w:hAnsi="Times New Roman" w:cs="Times New Roman"/>
          <w:sz w:val="28"/>
          <w:szCs w:val="28"/>
        </w:rPr>
        <w:t>я психиатрическая больница №2»</w:t>
      </w:r>
      <w:r w:rsidR="00842281" w:rsidRPr="00B77119">
        <w:rPr>
          <w:rFonts w:ascii="Times New Roman" w:hAnsi="Times New Roman" w:cs="Times New Roman"/>
          <w:sz w:val="28"/>
          <w:szCs w:val="28"/>
        </w:rPr>
        <w:t>.</w:t>
      </w:r>
      <w:r w:rsidR="00842281">
        <w:rPr>
          <w:rFonts w:ascii="Times New Roman" w:hAnsi="Times New Roman" w:cs="Times New Roman"/>
          <w:sz w:val="28"/>
          <w:szCs w:val="28"/>
        </w:rPr>
        <w:t xml:space="preserve"> Из обращения следует, что сын заявительницы </w:t>
      </w:r>
      <w:r w:rsidR="00AC5911">
        <w:rPr>
          <w:rFonts w:ascii="Times New Roman" w:hAnsi="Times New Roman" w:cs="Times New Roman"/>
          <w:sz w:val="28"/>
          <w:szCs w:val="28"/>
        </w:rPr>
        <w:t>из-за совершения</w:t>
      </w:r>
      <w:r w:rsidR="00842281">
        <w:rPr>
          <w:rFonts w:ascii="Times New Roman" w:hAnsi="Times New Roman" w:cs="Times New Roman"/>
          <w:sz w:val="28"/>
          <w:szCs w:val="28"/>
        </w:rPr>
        <w:t xml:space="preserve"> мелко</w:t>
      </w:r>
      <w:r w:rsidR="00AC5911">
        <w:rPr>
          <w:rFonts w:ascii="Times New Roman" w:hAnsi="Times New Roman" w:cs="Times New Roman"/>
          <w:sz w:val="28"/>
          <w:szCs w:val="28"/>
        </w:rPr>
        <w:t>го</w:t>
      </w:r>
      <w:r w:rsidR="00842281">
        <w:rPr>
          <w:rFonts w:ascii="Times New Roman" w:hAnsi="Times New Roman" w:cs="Times New Roman"/>
          <w:sz w:val="28"/>
          <w:szCs w:val="28"/>
        </w:rPr>
        <w:t xml:space="preserve"> хулиганств</w:t>
      </w:r>
      <w:r w:rsidR="00AC5911">
        <w:rPr>
          <w:rFonts w:ascii="Times New Roman" w:hAnsi="Times New Roman" w:cs="Times New Roman"/>
          <w:sz w:val="28"/>
          <w:szCs w:val="28"/>
        </w:rPr>
        <w:t>а</w:t>
      </w:r>
      <w:r w:rsidR="00842281">
        <w:rPr>
          <w:rFonts w:ascii="Times New Roman" w:hAnsi="Times New Roman" w:cs="Times New Roman"/>
          <w:sz w:val="28"/>
          <w:szCs w:val="28"/>
        </w:rPr>
        <w:t xml:space="preserve"> второй год находится на </w:t>
      </w:r>
      <w:r w:rsidR="00842281" w:rsidRPr="00B77119">
        <w:rPr>
          <w:rFonts w:ascii="Times New Roman" w:hAnsi="Times New Roman" w:cs="Times New Roman"/>
          <w:sz w:val="28"/>
          <w:szCs w:val="28"/>
        </w:rPr>
        <w:t>принудительном лечении</w:t>
      </w:r>
      <w:r w:rsidR="00842281">
        <w:rPr>
          <w:rFonts w:ascii="Times New Roman" w:hAnsi="Times New Roman" w:cs="Times New Roman"/>
          <w:sz w:val="28"/>
          <w:szCs w:val="28"/>
        </w:rPr>
        <w:t xml:space="preserve"> в психиатрической больнице, просит оказать содействие в его выписке.</w:t>
      </w:r>
    </w:p>
    <w:p w:rsidR="00842281" w:rsidRPr="00B77119" w:rsidRDefault="00094B3E" w:rsidP="0084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42281" w:rsidRPr="00B771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281" w:rsidRPr="00B77119">
        <w:rPr>
          <w:rFonts w:ascii="Times New Roman" w:hAnsi="Times New Roman" w:cs="Times New Roman"/>
          <w:sz w:val="28"/>
          <w:szCs w:val="28"/>
        </w:rPr>
        <w:t>находи</w:t>
      </w:r>
      <w:r w:rsidR="00842281">
        <w:rPr>
          <w:rFonts w:ascii="Times New Roman" w:hAnsi="Times New Roman" w:cs="Times New Roman"/>
          <w:sz w:val="28"/>
          <w:szCs w:val="28"/>
        </w:rPr>
        <w:t>т</w:t>
      </w:r>
      <w:r w:rsidR="00842281" w:rsidRPr="00B77119">
        <w:rPr>
          <w:rFonts w:ascii="Times New Roman" w:hAnsi="Times New Roman" w:cs="Times New Roman"/>
          <w:sz w:val="28"/>
          <w:szCs w:val="28"/>
        </w:rPr>
        <w:t xml:space="preserve">ся на принудительном лечении с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053D34">
        <w:rPr>
          <w:rFonts w:ascii="Times New Roman" w:hAnsi="Times New Roman" w:cs="Times New Roman"/>
          <w:sz w:val="28"/>
          <w:szCs w:val="28"/>
        </w:rPr>
        <w:t>.</w:t>
      </w:r>
    </w:p>
    <w:p w:rsidR="00842281" w:rsidRDefault="00842281" w:rsidP="008422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7119">
        <w:rPr>
          <w:rFonts w:ascii="Times New Roman" w:hAnsi="Times New Roman" w:cs="Times New Roman"/>
          <w:sz w:val="28"/>
        </w:rPr>
        <w:t xml:space="preserve">Уполномоченный обратился к главному врачу </w:t>
      </w:r>
      <w:r w:rsidRPr="00B77119">
        <w:rPr>
          <w:rFonts w:ascii="Times New Roman" w:hAnsi="Times New Roman" w:cs="Times New Roman"/>
          <w:sz w:val="28"/>
          <w:szCs w:val="28"/>
        </w:rPr>
        <w:t>ГБУЗ «Оренбургская областная клиническая психиатрическая больница №2»</w:t>
      </w:r>
      <w:r w:rsidRPr="00B77119">
        <w:rPr>
          <w:rFonts w:ascii="Times New Roman" w:hAnsi="Times New Roman" w:cs="Times New Roman"/>
          <w:sz w:val="28"/>
        </w:rPr>
        <w:t xml:space="preserve"> с просьбой повторно рассмотреть вопрос о медицинских показаниях к принудительному лечению</w:t>
      </w:r>
      <w:r w:rsidR="00094B3E">
        <w:rPr>
          <w:rFonts w:ascii="Times New Roman" w:hAnsi="Times New Roman" w:cs="Times New Roman"/>
          <w:sz w:val="28"/>
        </w:rPr>
        <w:t xml:space="preserve">. </w:t>
      </w:r>
      <w:r w:rsidRPr="00B77119">
        <w:rPr>
          <w:rFonts w:ascii="Times New Roman" w:hAnsi="Times New Roman" w:cs="Times New Roman"/>
          <w:sz w:val="28"/>
          <w:szCs w:val="28"/>
        </w:rPr>
        <w:t>Данный вопрос был рассмотрен на комиссии врачей психиатров-экспертов и принято заключение рекомендовать су</w:t>
      </w:r>
      <w:r w:rsidR="00094B3E">
        <w:rPr>
          <w:rFonts w:ascii="Times New Roman" w:hAnsi="Times New Roman" w:cs="Times New Roman"/>
          <w:sz w:val="28"/>
          <w:szCs w:val="28"/>
        </w:rPr>
        <w:t xml:space="preserve">ду снять принудительное лечение. </w:t>
      </w:r>
      <w:r w:rsidRPr="00B77119">
        <w:rPr>
          <w:rFonts w:ascii="Times New Roman" w:hAnsi="Times New Roman" w:cs="Times New Roman"/>
          <w:sz w:val="28"/>
          <w:szCs w:val="28"/>
        </w:rPr>
        <w:t xml:space="preserve">Медицинское заключение отправлено в суд </w:t>
      </w:r>
      <w:r w:rsidR="00094B3E">
        <w:rPr>
          <w:rFonts w:ascii="Times New Roman" w:hAnsi="Times New Roman" w:cs="Times New Roman"/>
          <w:sz w:val="28"/>
          <w:szCs w:val="28"/>
        </w:rPr>
        <w:t xml:space="preserve">в феврале 2020 года, а в мае С. </w:t>
      </w:r>
      <w:r>
        <w:rPr>
          <w:rFonts w:ascii="Times New Roman" w:hAnsi="Times New Roman" w:cs="Times New Roman"/>
          <w:sz w:val="28"/>
          <w:szCs w:val="28"/>
        </w:rPr>
        <w:t>по решению суда выписан</w:t>
      </w:r>
      <w:r w:rsidR="00094B3E">
        <w:rPr>
          <w:rFonts w:ascii="Times New Roman" w:hAnsi="Times New Roman" w:cs="Times New Roman"/>
          <w:sz w:val="28"/>
          <w:szCs w:val="28"/>
        </w:rPr>
        <w:t xml:space="preserve"> из психиатрического стационара.</w:t>
      </w:r>
    </w:p>
    <w:p w:rsidR="00094B3E" w:rsidRDefault="00094B3E" w:rsidP="008422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281" w:rsidRDefault="00842281" w:rsidP="0084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AC5911">
        <w:rPr>
          <w:rFonts w:ascii="Times New Roman" w:hAnsi="Times New Roman" w:cs="Times New Roman"/>
          <w:sz w:val="28"/>
          <w:szCs w:val="28"/>
        </w:rPr>
        <w:t xml:space="preserve">в январе </w:t>
      </w:r>
      <w:r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Pr="005D2284">
        <w:rPr>
          <w:rFonts w:ascii="Times New Roman" w:hAnsi="Times New Roman" w:cs="Times New Roman"/>
          <w:b/>
          <w:sz w:val="28"/>
          <w:szCs w:val="28"/>
        </w:rPr>
        <w:t>П</w:t>
      </w:r>
      <w:r w:rsidR="00094B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инвалид 2 группы, проживающая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Оренбурге, по вопросу содействия в её госпитализации в больницу им. Пирогова.</w:t>
      </w:r>
    </w:p>
    <w:p w:rsidR="00842281" w:rsidRDefault="00842281" w:rsidP="0084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обращения следует, что, имея на руках направление на госпитализацию, ей отказывают в этом, так как нет договоренности с лечебным учреждением и отсутствуют свободные места, скорая помощь также отказала</w:t>
      </w:r>
      <w:r w:rsidR="00AC5911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доставить её в больницу. Самостоятельно </w:t>
      </w:r>
      <w:r w:rsidR="00094B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не передвигается, проживает одна. </w:t>
      </w:r>
    </w:p>
    <w:p w:rsidR="00842281" w:rsidRDefault="00842281" w:rsidP="008422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Уполномоченный обратился в министерство здравоохранения Оренбургской области с просьбой положительного разрешения данного вопроса. В тот же день </w:t>
      </w:r>
      <w:r w:rsidR="00094B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осмотрел участковый терапевт</w:t>
      </w:r>
      <w:r w:rsidR="00094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пациентка была госпитализирована в больницу им. Пирогова, куда её доставила скорая медицинская помощь.</w:t>
      </w:r>
    </w:p>
    <w:p w:rsidR="00094B3E" w:rsidRDefault="00094B3E" w:rsidP="008422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</w:rPr>
      </w:pPr>
    </w:p>
    <w:p w:rsidR="0031525D" w:rsidRPr="0031525D" w:rsidRDefault="0031525D" w:rsidP="003152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5D">
        <w:rPr>
          <w:rFonts w:ascii="Times New Roman" w:hAnsi="Times New Roman" w:cs="Times New Roman"/>
          <w:b/>
          <w:sz w:val="28"/>
          <w:szCs w:val="28"/>
        </w:rPr>
        <w:t>Права</w:t>
      </w:r>
      <w:r w:rsidR="00094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25D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31525D" w:rsidRPr="00573703" w:rsidRDefault="00094B3E" w:rsidP="00094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поступило обращение П. </w:t>
      </w:r>
      <w:r w:rsidR="0031525D" w:rsidRPr="006B28A2">
        <w:rPr>
          <w:rFonts w:ascii="Times New Roman" w:hAnsi="Times New Roman" w:cs="Times New Roman"/>
          <w:sz w:val="28"/>
        </w:rPr>
        <w:t xml:space="preserve">по вопросу </w:t>
      </w:r>
      <w:r w:rsidR="0031525D">
        <w:rPr>
          <w:rFonts w:ascii="Times New Roman" w:hAnsi="Times New Roman" w:cs="Times New Roman"/>
          <w:sz w:val="28"/>
        </w:rPr>
        <w:t xml:space="preserve">содействия в </w:t>
      </w:r>
      <w:r w:rsidR="0031525D" w:rsidRPr="00573703">
        <w:rPr>
          <w:rFonts w:ascii="Times New Roman" w:hAnsi="Times New Roman" w:cs="Times New Roman"/>
          <w:sz w:val="28"/>
          <w:szCs w:val="28"/>
        </w:rPr>
        <w:t>обеспечени</w:t>
      </w:r>
      <w:r w:rsidR="0031525D">
        <w:rPr>
          <w:rFonts w:ascii="Times New Roman" w:hAnsi="Times New Roman" w:cs="Times New Roman"/>
          <w:sz w:val="28"/>
          <w:szCs w:val="28"/>
        </w:rPr>
        <w:t>и</w:t>
      </w:r>
      <w:r w:rsidR="0031525D" w:rsidRPr="00573703">
        <w:rPr>
          <w:rFonts w:ascii="Times New Roman" w:hAnsi="Times New Roman" w:cs="Times New Roman"/>
          <w:sz w:val="28"/>
          <w:szCs w:val="28"/>
        </w:rPr>
        <w:t xml:space="preserve"> памперсами </w:t>
      </w:r>
      <w:r w:rsidR="0031525D">
        <w:rPr>
          <w:rFonts w:ascii="Times New Roman" w:hAnsi="Times New Roman" w:cs="Times New Roman"/>
          <w:sz w:val="28"/>
          <w:szCs w:val="28"/>
        </w:rPr>
        <w:t xml:space="preserve">её недееспособной матери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1525D" w:rsidRPr="00573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5D">
        <w:rPr>
          <w:rFonts w:ascii="Times New Roman" w:hAnsi="Times New Roman" w:cs="Times New Roman"/>
          <w:sz w:val="28"/>
        </w:rPr>
        <w:t>Из обращения следует</w:t>
      </w:r>
      <w:proofErr w:type="gramEnd"/>
      <w:r w:rsidR="0031525D">
        <w:rPr>
          <w:rFonts w:ascii="Times New Roman" w:hAnsi="Times New Roman" w:cs="Times New Roman"/>
          <w:sz w:val="28"/>
        </w:rPr>
        <w:t>, что в связи с задержкой исполнения заключенного контракта ФСС и служба доставки вовремя не смогло доставить памперсы для инвалида.</w:t>
      </w:r>
    </w:p>
    <w:p w:rsidR="0031525D" w:rsidRDefault="0031525D" w:rsidP="003152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3703">
        <w:rPr>
          <w:rFonts w:ascii="Times New Roman" w:hAnsi="Times New Roman" w:cs="Times New Roman"/>
          <w:sz w:val="28"/>
        </w:rPr>
        <w:t xml:space="preserve">Уполномоченный обратился к управляющему ГУ «Оренбургское региональное отделение Фонда социального страхования РФ» с просьбой </w:t>
      </w:r>
      <w:r>
        <w:rPr>
          <w:rFonts w:ascii="Times New Roman" w:hAnsi="Times New Roman" w:cs="Times New Roman"/>
          <w:sz w:val="28"/>
        </w:rPr>
        <w:t>у</w:t>
      </w:r>
      <w:r w:rsidRPr="00573703">
        <w:rPr>
          <w:rFonts w:ascii="Times New Roman" w:hAnsi="Times New Roman" w:cs="Times New Roman"/>
          <w:sz w:val="28"/>
        </w:rPr>
        <w:t>скор</w:t>
      </w:r>
      <w:r>
        <w:rPr>
          <w:rFonts w:ascii="Times New Roman" w:hAnsi="Times New Roman" w:cs="Times New Roman"/>
          <w:sz w:val="28"/>
        </w:rPr>
        <w:t>ить разрешение вопроса об</w:t>
      </w:r>
      <w:r w:rsidRPr="00573703">
        <w:rPr>
          <w:rFonts w:ascii="Times New Roman" w:hAnsi="Times New Roman" w:cs="Times New Roman"/>
          <w:sz w:val="28"/>
        </w:rPr>
        <w:t xml:space="preserve"> обеспечени</w:t>
      </w:r>
      <w:r>
        <w:rPr>
          <w:rFonts w:ascii="Times New Roman" w:hAnsi="Times New Roman" w:cs="Times New Roman"/>
          <w:sz w:val="28"/>
        </w:rPr>
        <w:t>и</w:t>
      </w:r>
      <w:r w:rsidRPr="005737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703">
        <w:rPr>
          <w:rFonts w:ascii="Times New Roman" w:hAnsi="Times New Roman" w:cs="Times New Roman"/>
          <w:sz w:val="28"/>
        </w:rPr>
        <w:t>памперсами</w:t>
      </w:r>
      <w:proofErr w:type="spellEnd"/>
      <w:r w:rsidRPr="00573703">
        <w:rPr>
          <w:rFonts w:ascii="Times New Roman" w:hAnsi="Times New Roman" w:cs="Times New Roman"/>
          <w:sz w:val="28"/>
        </w:rPr>
        <w:t xml:space="preserve"> </w:t>
      </w:r>
      <w:r w:rsidR="00094B3E">
        <w:rPr>
          <w:rFonts w:ascii="Times New Roman" w:hAnsi="Times New Roman" w:cs="Times New Roman"/>
          <w:sz w:val="28"/>
          <w:szCs w:val="28"/>
        </w:rPr>
        <w:t>Г</w:t>
      </w:r>
      <w:r w:rsidRPr="00573703">
        <w:rPr>
          <w:rFonts w:ascii="Times New Roman" w:hAnsi="Times New Roman" w:cs="Times New Roman"/>
          <w:sz w:val="28"/>
          <w:szCs w:val="28"/>
        </w:rPr>
        <w:t>.</w:t>
      </w:r>
      <w:r w:rsidR="0009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итоге, </w:t>
      </w:r>
      <w:r w:rsidR="009527BF">
        <w:rPr>
          <w:rFonts w:ascii="Times New Roman" w:hAnsi="Times New Roman" w:cs="Times New Roman"/>
          <w:sz w:val="28"/>
        </w:rPr>
        <w:t>через два дня после обращения</w:t>
      </w:r>
      <w:r w:rsidR="00094B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703">
        <w:rPr>
          <w:rFonts w:ascii="Times New Roman" w:hAnsi="Times New Roman" w:cs="Times New Roman"/>
          <w:sz w:val="28"/>
        </w:rPr>
        <w:t>памперсы</w:t>
      </w:r>
      <w:proofErr w:type="spellEnd"/>
      <w:r w:rsidRPr="00573703">
        <w:rPr>
          <w:rFonts w:ascii="Times New Roman" w:hAnsi="Times New Roman" w:cs="Times New Roman"/>
          <w:sz w:val="28"/>
        </w:rPr>
        <w:t xml:space="preserve"> </w:t>
      </w:r>
      <w:r w:rsidR="009527BF">
        <w:rPr>
          <w:rFonts w:ascii="Times New Roman" w:hAnsi="Times New Roman" w:cs="Times New Roman"/>
          <w:sz w:val="28"/>
        </w:rPr>
        <w:t xml:space="preserve">были </w:t>
      </w:r>
      <w:r w:rsidRPr="00573703">
        <w:rPr>
          <w:rFonts w:ascii="Times New Roman" w:hAnsi="Times New Roman" w:cs="Times New Roman"/>
          <w:sz w:val="28"/>
        </w:rPr>
        <w:t>доставлены по месту жительства</w:t>
      </w:r>
      <w:r w:rsidRPr="00573703">
        <w:rPr>
          <w:rFonts w:ascii="Times New Roman" w:hAnsi="Times New Roman" w:cs="Times New Roman"/>
          <w:sz w:val="28"/>
          <w:szCs w:val="28"/>
        </w:rPr>
        <w:t>.</w:t>
      </w:r>
    </w:p>
    <w:p w:rsidR="00094B3E" w:rsidRPr="00573703" w:rsidRDefault="00094B3E" w:rsidP="003152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AAD" w:rsidRPr="00573703" w:rsidRDefault="00094B3E" w:rsidP="0001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поступило обращение </w:t>
      </w:r>
      <w:r w:rsidR="00011AAD">
        <w:rPr>
          <w:rFonts w:ascii="Times New Roman" w:hAnsi="Times New Roman" w:cs="Times New Roman"/>
          <w:sz w:val="28"/>
          <w:szCs w:val="28"/>
        </w:rPr>
        <w:t xml:space="preserve">от инвалида 2 группы </w:t>
      </w:r>
      <w:r w:rsidR="00011AAD" w:rsidRPr="00011AAD">
        <w:rPr>
          <w:rFonts w:ascii="Times New Roman" w:hAnsi="Times New Roman" w:cs="Times New Roman"/>
          <w:b/>
          <w:sz w:val="28"/>
          <w:szCs w:val="28"/>
        </w:rPr>
        <w:t>И</w:t>
      </w:r>
      <w:r w:rsidR="00011AAD">
        <w:rPr>
          <w:rFonts w:ascii="Times New Roman" w:hAnsi="Times New Roman" w:cs="Times New Roman"/>
          <w:sz w:val="28"/>
          <w:szCs w:val="28"/>
        </w:rPr>
        <w:t>. из г</w:t>
      </w:r>
      <w:proofErr w:type="gramStart"/>
      <w:r w:rsidR="00011AA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11AAD">
        <w:rPr>
          <w:rFonts w:ascii="Times New Roman" w:hAnsi="Times New Roman" w:cs="Times New Roman"/>
          <w:sz w:val="28"/>
          <w:szCs w:val="28"/>
        </w:rPr>
        <w:t>ренбурга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AD" w:rsidRPr="006B28A2">
        <w:rPr>
          <w:rFonts w:ascii="Times New Roman" w:hAnsi="Times New Roman" w:cs="Times New Roman"/>
          <w:sz w:val="28"/>
        </w:rPr>
        <w:t xml:space="preserve">по вопросу </w:t>
      </w:r>
      <w:r w:rsidR="00011AAD" w:rsidRPr="00E0211D">
        <w:rPr>
          <w:rFonts w:ascii="Times New Roman" w:hAnsi="Times New Roman" w:cs="Times New Roman"/>
          <w:sz w:val="28"/>
        </w:rPr>
        <w:t>оказания содействия в обеспечении её ортопедической обувью</w:t>
      </w:r>
      <w:r w:rsidR="00011AAD" w:rsidRPr="00573703">
        <w:rPr>
          <w:rFonts w:ascii="Times New Roman" w:hAnsi="Times New Roman" w:cs="Times New Roman"/>
          <w:sz w:val="28"/>
          <w:szCs w:val="28"/>
        </w:rPr>
        <w:t>.</w:t>
      </w:r>
      <w:r w:rsidR="00011AAD">
        <w:rPr>
          <w:rFonts w:ascii="Times New Roman" w:hAnsi="Times New Roman" w:cs="Times New Roman"/>
          <w:sz w:val="28"/>
        </w:rPr>
        <w:t xml:space="preserve">Из обращения следует, что исполнитель контракта отказался снять с неё мерки для изготовления обуви, ссылаясь на наличие трофических язв. </w:t>
      </w:r>
    </w:p>
    <w:p w:rsidR="0031525D" w:rsidRDefault="00011AAD" w:rsidP="00011A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</w:rPr>
      </w:pPr>
      <w:r w:rsidRPr="00573703">
        <w:rPr>
          <w:rFonts w:ascii="Times New Roman" w:hAnsi="Times New Roman" w:cs="Times New Roman"/>
          <w:sz w:val="28"/>
        </w:rPr>
        <w:t xml:space="preserve">Уполномоченный обратился к управляющему ГУ «Оренбургское региональное отделение Фонда социального страхования РФ» с просьбой </w:t>
      </w:r>
      <w:r w:rsidRPr="00E0211D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ить</w:t>
      </w:r>
      <w:r w:rsidR="00A2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9F3">
        <w:rPr>
          <w:rFonts w:ascii="Times New Roman" w:hAnsi="Times New Roman" w:cs="Times New Roman"/>
          <w:sz w:val="28"/>
          <w:szCs w:val="28"/>
        </w:rPr>
        <w:t>заявителья</w:t>
      </w:r>
      <w:proofErr w:type="spellEnd"/>
      <w:r w:rsidR="00A269F3">
        <w:rPr>
          <w:rFonts w:ascii="Times New Roman" w:hAnsi="Times New Roman" w:cs="Times New Roman"/>
          <w:sz w:val="28"/>
          <w:szCs w:val="28"/>
        </w:rPr>
        <w:t xml:space="preserve"> </w:t>
      </w:r>
      <w:r w:rsidRPr="00E0211D">
        <w:rPr>
          <w:rFonts w:ascii="Times New Roman" w:hAnsi="Times New Roman" w:cs="Times New Roman"/>
          <w:sz w:val="28"/>
        </w:rPr>
        <w:t>ортопедической обувью</w:t>
      </w:r>
      <w:r w:rsidRPr="00573703">
        <w:rPr>
          <w:rFonts w:ascii="Times New Roman" w:hAnsi="Times New Roman" w:cs="Times New Roman"/>
          <w:sz w:val="28"/>
          <w:szCs w:val="28"/>
        </w:rPr>
        <w:t>.</w:t>
      </w:r>
      <w:r w:rsidR="00A269F3">
        <w:rPr>
          <w:rFonts w:ascii="Times New Roman" w:hAnsi="Times New Roman" w:cs="Times New Roman"/>
          <w:sz w:val="28"/>
          <w:szCs w:val="28"/>
        </w:rPr>
        <w:t xml:space="preserve"> В апреле</w:t>
      </w:r>
      <w:r>
        <w:rPr>
          <w:rFonts w:ascii="Times New Roman" w:hAnsi="Times New Roman" w:cs="Times New Roman"/>
          <w:sz w:val="28"/>
          <w:szCs w:val="28"/>
        </w:rPr>
        <w:t xml:space="preserve"> поставщиком сняты мерки для </w:t>
      </w:r>
      <w:r>
        <w:rPr>
          <w:rFonts w:ascii="Times New Roman" w:hAnsi="Times New Roman" w:cs="Times New Roman"/>
          <w:sz w:val="28"/>
        </w:rPr>
        <w:t>изготовления обуви.  ФСС взяло вопрос на особый контроль.</w:t>
      </w:r>
    </w:p>
    <w:p w:rsidR="00A269F3" w:rsidRDefault="00A269F3" w:rsidP="00011A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</w:rPr>
      </w:pPr>
    </w:p>
    <w:p w:rsidR="00A269F3" w:rsidRPr="00070551" w:rsidRDefault="00AC5911" w:rsidP="00A269F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5911">
        <w:rPr>
          <w:rFonts w:ascii="Times New Roman" w:hAnsi="Times New Roman" w:cs="Times New Roman"/>
          <w:b/>
          <w:sz w:val="28"/>
          <w:szCs w:val="28"/>
        </w:rPr>
        <w:t>Ограничения прав в п</w:t>
      </w:r>
      <w:r w:rsidR="00070551" w:rsidRPr="00070551">
        <w:rPr>
          <w:rFonts w:ascii="Times New Roman" w:hAnsi="Times New Roman" w:cs="Times New Roman"/>
          <w:b/>
          <w:sz w:val="28"/>
          <w:szCs w:val="28"/>
        </w:rPr>
        <w:t>ериод пандемии</w:t>
      </w:r>
    </w:p>
    <w:p w:rsidR="00070551" w:rsidRDefault="00A269F3" w:rsidP="0007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мае к Уполномоченному обратился</w:t>
      </w:r>
      <w:r w:rsidR="00070551">
        <w:rPr>
          <w:rFonts w:ascii="Times New Roman" w:hAnsi="Times New Roman" w:cs="Times New Roman"/>
          <w:sz w:val="28"/>
          <w:szCs w:val="28"/>
        </w:rPr>
        <w:t xml:space="preserve"> </w:t>
      </w:r>
      <w:r w:rsidR="002808A9" w:rsidRPr="002808A9">
        <w:rPr>
          <w:rFonts w:ascii="Times New Roman" w:hAnsi="Times New Roman" w:cs="Times New Roman"/>
          <w:b/>
          <w:noProof/>
        </w:rPr>
        <w:pict>
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-31.85pt" to="239.4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Af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8lCZ3rgCAJXa2pAbPakXs9H0i0NKVy1Rex4Vvp4NhGUhInkICQtngH/Xf9QMMOTgdSzT&#10;qbFdoIQCoFPsxvneDX7yiMLHbDaeZBOMKGxNx5NIT4pbpLHOf+C6Q2FSYgmiIzM5bpwPSkhxg4SD&#10;lF4LKWO3pUJ9ieeT0SQGOC0FC5sB5ux+V0mLjiT4JT7Xcx9gVh8Ui2QtJ2ylGPKxBgo8jgO76zCS&#10;HG4ETCLOEyH/jAPRUgUdUANI4zq7GOnrPJ2vZqtZPshH09UgT+t68H5d5YPpOns3qcd1VdXZt5BS&#10;lhetYIyrkNXN1Fn+d6a5Xq+LHe+2vpcveWSPdQaxt3cUHU0Q+n5x0E6z89aGlgQ/gI8j+HrnwkX5&#10;eR1RP/4My+8AAAD//wMAUEsDBBQABgAIAAAAIQAZ4wmr4QAAAAsBAAAPAAAAZHJzL2Rvd25yZXYu&#10;eG1sTI/NTsMwEITvSLyDtUjcWgcoSQlxqvJTlRuiwKG3bbwkEfE6it3G5ekxXOA4O6PZb4pFMJ04&#10;0OBaywoupgkI4srqlmsFb6+ryRyE88gaO8uk4EgOFuXpSYG5tiO/0GHjaxFL2OWooPG+z6V0VUMG&#10;3dT2xNH7sINBH+VQSz3gGMtNJy+TJJUGW44fGuzpvqHqc7M3CpZrnx23q8ee8flr+6DH8HT3HpQ6&#10;PwvLWxCegv8Lww9+RIcyMu3snrUTnYLZdRK3eAWT9CoDEROzbH4DYvd7SUGWhfy/ofwGAAD//wMA&#10;UEsBAi0AFAAGAAgAAAAhALaDOJL+AAAA4QEAABMAAAAAAAAAAAAAAAAAAAAAAFtDb250ZW50X1R5&#10;cGVzXS54bWxQSwECLQAUAAYACAAAACEAOP0h/9YAAACUAQAACwAAAAAAAAAAAAAAAAAvAQAAX3Jl&#10;bHMvLnJlbHNQSwECLQAUAAYACAAAACEAQ9LwHykCAABhBAAADgAAAAAAAAAAAAAAAAAuAgAAZHJz&#10;L2Uyb0RvYy54bWxQSwECLQAUAAYACAAAACEAGeMJq+EAAAALAQAADwAAAAAAAAAAAAAAAACDBAAA&#10;ZHJzL2Rvd25yZXYueG1sUEsFBgAAAAAEAAQA8wAAAJEFAAAAAA==&#10;">
            <v:stroke startarrowwidth="narrow" startarrowlength="short" endarrowwidth="narrow" endarrowlength="short"/>
            <w10:wrap anchorx="page" anchory="page"/>
          </v:line>
        </w:pict>
      </w:r>
      <w:r w:rsidR="002808A9" w:rsidRPr="002808A9">
        <w:rPr>
          <w:rFonts w:ascii="Times New Roman" w:hAnsi="Times New Roman" w:cs="Times New Roman"/>
          <w:b/>
          <w:noProof/>
        </w:rPr>
        <w:pict>
          <v:line id="Line 2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-31.85pt" to="9.0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aMKAIAAGEEAAAOAAAAZHJzL2Uyb0RvYy54bWysVMuu2jAQ3VfqP1jeQx48ChHhqkqgG9qL&#10;dG8/wNgOserYlm0IqOq/d2weLe2iVVUWxo+Z4zNnjrN4OnUSHbl1QqsSZ8MUI66oZkLtS/z5dT2Y&#10;YeQ8UYxIrXiJz9zhp+XbN4veFDzXrZaMWwQgyhW9KXHrvSmSxNGWd8QNteEKDhttO+JhafcJs6QH&#10;9E4meZpOk15bZqym3DnYrS+HeBnxm4ZT/9w0jnskSwzcfBxtHHdhTJYLUuwtMa2gVxrkH1h0RCi4&#10;9A5VE0/QwYrfoDpBrXa68UOqu0Q3jaA81gDVZOkv1by0xPBYC4jjzF0m9/9g6afj1iLBSpxjpEgH&#10;LdoIxVEelOmNKyCgUlsbaqMn9WI2mn5xSOmqJWrPI8PXs4G0LGQkDylh4Qzg7/qPmkEMOXgdZTo1&#10;tguQIAA6xW6c793gJ48obE5HE4wo7Gez0SSbRHhS3DKNdf4D1x0KkxJLIB2RyXHjfGBCiltIuEjp&#10;tZAydlsq1Jd4PsknMcFpKVg4DGHO7neVtOhIgl/i73rvQ5jVB8UiWMsJWymGfNRAgcdxQHcdRpLD&#10;i4BJjPNEyD/HAWmpAg/QAMq4zi5G+jpP56vZajYejPPpajBO63rwfl2NB9N19m5Sj+qqqrNvoaRs&#10;XLSCMa5CVTdTZ+O/M831eV3seLf1Xb7kET3qDGRv/5F0NEHo+8VBO83OWxtaEvwAPo7B1zcXHsrP&#10;6xj148uw/A4AAP//AwBQSwMEFAAGAAgAAAAhAAh1bU/fAAAACQEAAA8AAABkcnMvZG93bnJldi54&#10;bWxMj81OwzAQhO9IvIO1SNxapxS1UYhTlZ8KbogCh9628ZJExOsodpuUp2d7guPMjma/yVeja9WR&#10;+tB4NjCbJqCIS28brgx8vG8mKagQkS22nsnAiQKsisuLHDPrB36j4zZWSko4ZGigjrHLtA5lTQ7D&#10;1HfEcvvyvcMosq+07XGQctfqmyRZaIcNy4caO3qoqfzeHpyB9XNcnnabp47x9Wf3aIfx5f5zNOb6&#10;alzfgYo0xr8wnPEFHQph2vsD26Ba0alMiQYmi/kS1DmQzkDtxZjfpqCLXP9fUPwCAAD//wMAUEsB&#10;Ai0AFAAGAAgAAAAhALaDOJL+AAAA4QEAABMAAAAAAAAAAAAAAAAAAAAAAFtDb250ZW50X1R5cGVz&#10;XS54bWxQSwECLQAUAAYACAAAACEAOP0h/9YAAACUAQAACwAAAAAAAAAAAAAAAAAvAQAAX3JlbHMv&#10;LnJlbHNQSwECLQAUAAYACAAAACEAM8v2jCgCAABhBAAADgAAAAAAAAAAAAAAAAAuAgAAZHJzL2Uy&#10;b0RvYy54bWxQSwECLQAUAAYACAAAACEACHVtT98AAAAJAQAADwAAAAAAAAAAAAAAAACCBAAAZHJz&#10;L2Rvd25yZXYueG1sUEsFBgAAAAAEAAQA8wAAAI4FAAAAAA==&#10;">
            <v:stroke startarrowwidth="narrow" startarrowlength="short" endarrowwidth="narrow" endarrowlength="short"/>
            <w10:wrap anchorx="page" anchory="page"/>
          </v:line>
        </w:pict>
      </w:r>
      <w:r w:rsidR="002808A9" w:rsidRPr="002808A9">
        <w:rPr>
          <w:rFonts w:ascii="Times New Roman" w:hAnsi="Times New Roman" w:cs="Times New Roman"/>
          <w:b/>
          <w:noProof/>
        </w:rPr>
        <w:pict>
          <v:line id="Line 3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-31.85pt" to="23.4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gQ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DT0IZI3wAAAAkBAAAPAAAAZHJzL2Rvd25yZXYu&#10;eG1sTI9LT8MwEITvSPwHa5G4tQ4PpSXEqcqjojdEgUNv23hJIuJ1FLtNyq9n4QLHmR3NfpMvRteq&#10;A/Wh8WzgYpqAIi69bbgy8Pa6msxBhYhssfVMBo4UYFGcnuSYWT/wCx02sVJSwiFDA3WMXaZ1KGty&#10;GKa+I5bbh+8dRpF9pW2Pg5S7Vl8mSaodNiwfauzovqbyc7N3BpZPcXbcrh47xuev7YMdxvXd+2jM&#10;+dm4vAUVaYx/YfjBF3QohGnn92yDakXPZUo0MEmvZqAkcJ3egNr9GinoItf/FxTfAAAA//8DAFBL&#10;AQItABQABgAIAAAAIQC2gziS/gAAAOEBAAATAAAAAAAAAAAAAAAAAAAAAABbQ29udGVudF9UeXBl&#10;c10ueG1sUEsBAi0AFAAGAAgAAAAhADj9If/WAAAAlAEAAAsAAAAAAAAAAAAAAAAALwEAAF9yZWxz&#10;Ly5yZWxzUEsBAi0AFAAGAAgAAAAhALevaBApAgAAYQQAAA4AAAAAAAAAAAAAAAAALgIAAGRycy9l&#10;Mm9Eb2MueG1sUEsBAi0AFAAGAAgAAAAhANPQhkjfAAAACQEAAA8AAAAAAAAAAAAAAAAAgwQAAGRy&#10;cy9kb3ducmV2LnhtbFBLBQYAAAAABAAEAPMAAACPBQAAAAA=&#10;">
            <v:stroke startarrowwidth="narrow" startarrowlength="short" endarrowwidth="narrow" endarrowlength="short"/>
            <w10:wrap anchorx="page" anchory="page"/>
          </v:line>
        </w:pict>
      </w:r>
      <w:r w:rsidR="00070551" w:rsidRPr="00A447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 </w:t>
      </w:r>
      <w:r w:rsidR="00070551" w:rsidRPr="00DB70FB">
        <w:rPr>
          <w:rFonts w:ascii="Times New Roman" w:hAnsi="Times New Roman" w:cs="Times New Roman"/>
          <w:sz w:val="28"/>
          <w:szCs w:val="28"/>
        </w:rPr>
        <w:t xml:space="preserve">по </w:t>
      </w:r>
      <w:r w:rsidR="00070551" w:rsidRPr="00D4758F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53D34">
        <w:rPr>
          <w:rFonts w:ascii="Times New Roman" w:hAnsi="Times New Roman" w:cs="Times New Roman"/>
          <w:sz w:val="28"/>
          <w:szCs w:val="28"/>
        </w:rPr>
        <w:t>отказа районной поликлиники</w:t>
      </w:r>
      <w:r w:rsidR="00070551">
        <w:rPr>
          <w:rFonts w:ascii="Times New Roman" w:hAnsi="Times New Roman" w:cs="Times New Roman"/>
          <w:sz w:val="28"/>
          <w:szCs w:val="28"/>
        </w:rPr>
        <w:t xml:space="preserve"> предоставить ему больничный лист в связи с введением карантина на территории г. Соль-Илецка и невозможностью выехать на постоянное место работы в г. Оренбург. Заявитель просил содействия в сложившейся ситуации.</w:t>
      </w:r>
    </w:p>
    <w:p w:rsidR="00070551" w:rsidRDefault="00053D34" w:rsidP="00070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551">
        <w:rPr>
          <w:rFonts w:ascii="Times New Roman" w:hAnsi="Times New Roman" w:cs="Times New Roman"/>
          <w:sz w:val="28"/>
          <w:szCs w:val="28"/>
        </w:rPr>
        <w:t>Вопрос выдачи б/</w:t>
      </w:r>
      <w:proofErr w:type="gramStart"/>
      <w:r w:rsidR="000705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70551">
        <w:rPr>
          <w:rFonts w:ascii="Times New Roman" w:hAnsi="Times New Roman" w:cs="Times New Roman"/>
          <w:sz w:val="28"/>
          <w:szCs w:val="28"/>
        </w:rPr>
        <w:t xml:space="preserve"> заявителю решен с министерством здравоохранения. </w:t>
      </w:r>
    </w:p>
    <w:p w:rsidR="00053D34" w:rsidRDefault="00A44728" w:rsidP="00A4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того,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закончился, проблема с выездом из города у заявителя</w:t>
      </w:r>
      <w:r w:rsidR="0005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продолжилась.</w:t>
      </w:r>
      <w:r w:rsidR="0005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28" w:rsidRDefault="00053D34" w:rsidP="0005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728">
        <w:rPr>
          <w:rFonts w:ascii="Times New Roman" w:hAnsi="Times New Roman" w:cs="Times New Roman"/>
          <w:sz w:val="28"/>
          <w:szCs w:val="28"/>
        </w:rPr>
        <w:t>Для оказания содействия</w:t>
      </w:r>
      <w:r w:rsidR="00A44728" w:rsidRPr="0029354C">
        <w:rPr>
          <w:rFonts w:ascii="Times New Roman" w:hAnsi="Times New Roman" w:cs="Times New Roman"/>
          <w:sz w:val="28"/>
          <w:szCs w:val="28"/>
        </w:rPr>
        <w:t xml:space="preserve"> достигнуто соглашение с администрацией г</w:t>
      </w:r>
      <w:r w:rsidR="00A4472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44728" w:rsidRPr="0029354C">
        <w:rPr>
          <w:rFonts w:ascii="Times New Roman" w:hAnsi="Times New Roman" w:cs="Times New Roman"/>
          <w:sz w:val="28"/>
          <w:szCs w:val="28"/>
        </w:rPr>
        <w:t xml:space="preserve"> </w:t>
      </w:r>
      <w:r w:rsidR="00A44728">
        <w:rPr>
          <w:rFonts w:ascii="Times New Roman" w:hAnsi="Times New Roman" w:cs="Times New Roman"/>
          <w:sz w:val="28"/>
          <w:szCs w:val="28"/>
        </w:rPr>
        <w:t>заявителю</w:t>
      </w:r>
      <w:r w:rsidR="00A44728" w:rsidRPr="0029354C">
        <w:rPr>
          <w:rFonts w:ascii="Times New Roman" w:hAnsi="Times New Roman" w:cs="Times New Roman"/>
          <w:sz w:val="28"/>
          <w:szCs w:val="28"/>
        </w:rPr>
        <w:t xml:space="preserve"> с семьей выдан пропуск на вы</w:t>
      </w:r>
      <w:r>
        <w:rPr>
          <w:rFonts w:ascii="Times New Roman" w:hAnsi="Times New Roman" w:cs="Times New Roman"/>
          <w:sz w:val="28"/>
          <w:szCs w:val="28"/>
        </w:rPr>
        <w:t>езд по месту постоянной работы.</w:t>
      </w:r>
    </w:p>
    <w:p w:rsidR="00053D34" w:rsidRPr="00053D34" w:rsidRDefault="00053D34" w:rsidP="0005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51" w:rsidRDefault="00AC5911" w:rsidP="00AC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747B" w:rsidRPr="001F747B">
        <w:rPr>
          <w:rFonts w:ascii="Times New Roman" w:hAnsi="Times New Roman" w:cs="Times New Roman"/>
          <w:b/>
          <w:sz w:val="28"/>
          <w:szCs w:val="28"/>
        </w:rPr>
        <w:t>оцподдержк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1F747B" w:rsidRPr="001F747B">
        <w:rPr>
          <w:rFonts w:ascii="Times New Roman" w:hAnsi="Times New Roman" w:cs="Times New Roman"/>
          <w:b/>
          <w:sz w:val="28"/>
          <w:szCs w:val="28"/>
        </w:rPr>
        <w:t xml:space="preserve"> и соц</w:t>
      </w:r>
      <w:proofErr w:type="gramStart"/>
      <w:r w:rsidR="00053D34">
        <w:rPr>
          <w:rFonts w:ascii="Times New Roman" w:hAnsi="Times New Roman" w:cs="Times New Roman"/>
          <w:b/>
          <w:sz w:val="28"/>
          <w:szCs w:val="28"/>
        </w:rPr>
        <w:t>.</w:t>
      </w:r>
      <w:r w:rsidR="001F747B" w:rsidRPr="001F747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F747B" w:rsidRPr="001F747B">
        <w:rPr>
          <w:rFonts w:ascii="Times New Roman" w:hAnsi="Times New Roman" w:cs="Times New Roman"/>
          <w:b/>
          <w:sz w:val="28"/>
          <w:szCs w:val="28"/>
        </w:rPr>
        <w:t>беспечение</w:t>
      </w:r>
    </w:p>
    <w:p w:rsidR="001F747B" w:rsidRPr="00B77119" w:rsidRDefault="00053D34" w:rsidP="00AC5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обратилась</w:t>
      </w:r>
      <w:r w:rsidR="001F747B">
        <w:rPr>
          <w:rFonts w:ascii="Times New Roman" w:hAnsi="Times New Roman" w:cs="Times New Roman"/>
          <w:sz w:val="28"/>
          <w:szCs w:val="28"/>
        </w:rPr>
        <w:t xml:space="preserve"> </w:t>
      </w:r>
      <w:r w:rsidR="001F747B" w:rsidRPr="0007381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747B">
        <w:rPr>
          <w:rFonts w:ascii="Times New Roman" w:hAnsi="Times New Roman" w:cs="Times New Roman"/>
          <w:sz w:val="28"/>
          <w:szCs w:val="28"/>
        </w:rPr>
        <w:t>, инвалид 1 группы по зрению</w:t>
      </w:r>
      <w:r w:rsidR="001F747B" w:rsidRPr="00E21526">
        <w:rPr>
          <w:rFonts w:ascii="Times New Roman" w:hAnsi="Times New Roman" w:cs="Times New Roman"/>
          <w:sz w:val="28"/>
          <w:szCs w:val="28"/>
        </w:rPr>
        <w:t xml:space="preserve">, проживающая </w:t>
      </w:r>
      <w:r w:rsidR="00E3077D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E3077D">
        <w:rPr>
          <w:rFonts w:ascii="Times New Roman" w:hAnsi="Times New Roman" w:cs="Times New Roman"/>
          <w:sz w:val="28"/>
          <w:szCs w:val="28"/>
        </w:rPr>
        <w:t>Новосакмарское</w:t>
      </w:r>
      <w:proofErr w:type="spellEnd"/>
      <w:r w:rsidR="001F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47B"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 w:rsidR="001F747B">
        <w:rPr>
          <w:rFonts w:ascii="Times New Roman" w:hAnsi="Times New Roman" w:cs="Times New Roman"/>
          <w:sz w:val="28"/>
          <w:szCs w:val="28"/>
        </w:rPr>
        <w:t xml:space="preserve"> р-на, </w:t>
      </w:r>
      <w:r w:rsidR="001F747B" w:rsidRPr="00B7711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F747B">
        <w:rPr>
          <w:rFonts w:ascii="Times New Roman" w:hAnsi="Times New Roman" w:cs="Times New Roman"/>
          <w:sz w:val="28"/>
          <w:szCs w:val="28"/>
        </w:rPr>
        <w:t>содействия в получении справки из сельсовета для оформления детского пособия.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7B">
        <w:rPr>
          <w:rFonts w:ascii="Times New Roman" w:hAnsi="Times New Roman" w:cs="Times New Roman"/>
          <w:sz w:val="28"/>
          <w:szCs w:val="28"/>
        </w:rPr>
        <w:t>Из обращения следует, что органы соцзащиты требуют справку о</w:t>
      </w:r>
      <w:r w:rsidR="00E3077D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1F747B">
        <w:rPr>
          <w:rFonts w:ascii="Times New Roman" w:hAnsi="Times New Roman" w:cs="Times New Roman"/>
          <w:sz w:val="28"/>
          <w:szCs w:val="28"/>
        </w:rPr>
        <w:t xml:space="preserve"> муж не работает. Муж в настоящее время задержан и находится в следственном изоляторе. В </w:t>
      </w:r>
      <w:r w:rsidR="001F747B">
        <w:rPr>
          <w:rFonts w:ascii="Times New Roman" w:hAnsi="Times New Roman" w:cs="Times New Roman"/>
          <w:sz w:val="28"/>
          <w:szCs w:val="28"/>
        </w:rPr>
        <w:lastRenderedPageBreak/>
        <w:t xml:space="preserve">силу имеющегося заболевания самостоятельно решить данную проблему не имеет возможности, просила помочь ей.  </w:t>
      </w:r>
    </w:p>
    <w:p w:rsidR="00C25F03" w:rsidRDefault="001F747B" w:rsidP="00C25F0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7119">
        <w:rPr>
          <w:rFonts w:ascii="Times New Roman" w:hAnsi="Times New Roman" w:cs="Times New Roman"/>
          <w:sz w:val="28"/>
        </w:rPr>
        <w:t xml:space="preserve">Уполномоченный обратился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органы соцзащиты Кувандыкского р</w:t>
      </w:r>
      <w:r w:rsidR="00042EA1">
        <w:rPr>
          <w:rFonts w:ascii="Times New Roman" w:hAnsi="Times New Roman" w:cs="Times New Roman"/>
          <w:sz w:val="28"/>
          <w:szCs w:val="28"/>
        </w:rPr>
        <w:t>айона</w:t>
      </w:r>
      <w:r w:rsidRPr="00B77119">
        <w:rPr>
          <w:rFonts w:ascii="Times New Roman" w:hAnsi="Times New Roman" w:cs="Times New Roman"/>
          <w:sz w:val="28"/>
        </w:rPr>
        <w:t xml:space="preserve">с просьбой </w:t>
      </w:r>
      <w:r w:rsidR="00042EA1">
        <w:rPr>
          <w:rFonts w:ascii="Times New Roman" w:hAnsi="Times New Roman" w:cs="Times New Roman"/>
          <w:sz w:val="28"/>
        </w:rPr>
        <w:t xml:space="preserve">положительного </w:t>
      </w:r>
      <w:r>
        <w:rPr>
          <w:rFonts w:ascii="Times New Roman" w:hAnsi="Times New Roman" w:cs="Times New Roman"/>
          <w:sz w:val="28"/>
        </w:rPr>
        <w:t>разрешения вопроса</w:t>
      </w:r>
      <w:r w:rsidR="00042EA1">
        <w:rPr>
          <w:rFonts w:ascii="Times New Roman" w:hAnsi="Times New Roman" w:cs="Times New Roman"/>
          <w:sz w:val="28"/>
        </w:rPr>
        <w:t>, после чего п</w:t>
      </w:r>
      <w:r>
        <w:rPr>
          <w:rFonts w:ascii="Times New Roman" w:hAnsi="Times New Roman" w:cs="Times New Roman"/>
          <w:sz w:val="28"/>
        </w:rPr>
        <w:t xml:space="preserve">особие на ребенка </w:t>
      </w:r>
      <w:r w:rsidR="00053D3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оформлено. </w:t>
      </w:r>
    </w:p>
    <w:p w:rsidR="00C25F03" w:rsidRDefault="00C25F03" w:rsidP="00C25F0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5D21" w:rsidRDefault="00C25F03" w:rsidP="00C25F0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поступила </w:t>
      </w:r>
      <w:r w:rsidR="003C5D21" w:rsidRPr="00DC2126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C5D21" w:rsidRPr="003C5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5D2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="003C5D21" w:rsidRPr="00DC212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C5D21" w:rsidRPr="00DC2126">
        <w:rPr>
          <w:rFonts w:ascii="Times New Roman" w:eastAsia="Times New Roman" w:hAnsi="Times New Roman" w:cs="Times New Roman"/>
          <w:sz w:val="28"/>
          <w:szCs w:val="28"/>
        </w:rPr>
        <w:t>. Орск</w:t>
      </w:r>
      <w:r w:rsidR="003C5D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D21" w:rsidRPr="00DC2126">
        <w:rPr>
          <w:rFonts w:ascii="Times New Roman" w:eastAsia="Times New Roman" w:hAnsi="Times New Roman" w:cs="Times New Roman"/>
          <w:sz w:val="28"/>
          <w:szCs w:val="28"/>
        </w:rPr>
        <w:t xml:space="preserve"> об отказе райвоенкомата в назначении ей пенсии по случаю потери кормильца. Заключение Уполномоченного о неправомерности действий военкомата и рекомендации о восстановлении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и удовлетворено.</w:t>
      </w:r>
    </w:p>
    <w:p w:rsidR="00C25F03" w:rsidRPr="00C25F03" w:rsidRDefault="00C25F03" w:rsidP="00C25F0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0F44" w:rsidRPr="00940F44" w:rsidRDefault="00C25F03" w:rsidP="00940F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F44" w:rsidRPr="0094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январе поступила </w:t>
      </w:r>
      <w:r w:rsidR="00E3077D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F44" w:rsidRPr="00940F4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 которая </w:t>
      </w:r>
      <w:proofErr w:type="gramStart"/>
      <w:r w:rsidR="00940F44" w:rsidRPr="00940F44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ляется матерь</w:t>
      </w:r>
      <w:r w:rsidR="00940F44" w:rsidRPr="00940F4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40F44" w:rsidRPr="00940F44">
        <w:rPr>
          <w:rFonts w:ascii="Times New Roman" w:hAnsi="Times New Roman" w:cs="Times New Roman"/>
          <w:sz w:val="28"/>
          <w:szCs w:val="28"/>
        </w:rPr>
        <w:t xml:space="preserve"> троих детей и имеет право на предоставлении в соответствии с региональным законодательством единовременной денежной выплаты взамен получения земельного участка бесплатно в собственность в целях улучшения жилищных условий.  В адрес ГКУ «Центр социальной поддержки населения» в д</w:t>
      </w:r>
      <w:r>
        <w:rPr>
          <w:rFonts w:ascii="Times New Roman" w:hAnsi="Times New Roman" w:cs="Times New Roman"/>
          <w:sz w:val="28"/>
          <w:szCs w:val="28"/>
        </w:rPr>
        <w:t>екабре 2019 года заявительницей</w:t>
      </w:r>
      <w:r w:rsidR="00940F44" w:rsidRPr="00940F44">
        <w:rPr>
          <w:rFonts w:ascii="Times New Roman" w:hAnsi="Times New Roman" w:cs="Times New Roman"/>
          <w:sz w:val="28"/>
          <w:szCs w:val="28"/>
        </w:rPr>
        <w:t xml:space="preserve"> направлено заявление с приложением необходимых документов о предоставлении единовременной денежной выплаты взамен получения земельного участка бесплатно в собственность. Однако, до момента обращения к Уполномоченному, заявление не рассмотрено.</w:t>
      </w:r>
    </w:p>
    <w:p w:rsidR="00C25F03" w:rsidRDefault="00940F44" w:rsidP="00940F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В результате вмешательства Уполномоченного, государственным казенным учреждением «Центр социальной поддержки населения» в Ленинском районе города Орен</w:t>
      </w:r>
      <w:r w:rsidR="00C25F03">
        <w:rPr>
          <w:rFonts w:ascii="Times New Roman" w:hAnsi="Times New Roman" w:cs="Times New Roman"/>
          <w:sz w:val="28"/>
          <w:szCs w:val="28"/>
        </w:rPr>
        <w:t>бурга в отношении К</w:t>
      </w:r>
      <w:r w:rsidRPr="00940F44">
        <w:rPr>
          <w:rFonts w:ascii="Times New Roman" w:hAnsi="Times New Roman" w:cs="Times New Roman"/>
          <w:sz w:val="28"/>
          <w:szCs w:val="28"/>
        </w:rPr>
        <w:t xml:space="preserve">. </w:t>
      </w:r>
      <w:r w:rsidR="00C25F03">
        <w:rPr>
          <w:rFonts w:ascii="Times New Roman" w:hAnsi="Times New Roman" w:cs="Times New Roman"/>
          <w:sz w:val="28"/>
          <w:szCs w:val="28"/>
        </w:rPr>
        <w:t>в феврале</w:t>
      </w:r>
      <w:r w:rsidRPr="00940F44">
        <w:rPr>
          <w:rFonts w:ascii="Times New Roman" w:hAnsi="Times New Roman" w:cs="Times New Roman"/>
          <w:sz w:val="28"/>
          <w:szCs w:val="28"/>
        </w:rPr>
        <w:t xml:space="preserve"> принято положительное решение. </w:t>
      </w:r>
    </w:p>
    <w:p w:rsidR="00940F44" w:rsidRDefault="00940F44" w:rsidP="00940F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Решение ГКУ «Центр социальной поддержки» в Ленинском районе города Оренбурга в полной мере соответствует положениям регионального законодательства, установившего данную меру соци</w:t>
      </w:r>
      <w:r w:rsidR="00C25F03">
        <w:rPr>
          <w:rFonts w:ascii="Times New Roman" w:hAnsi="Times New Roman" w:cs="Times New Roman"/>
          <w:sz w:val="28"/>
          <w:szCs w:val="28"/>
        </w:rPr>
        <w:t>альной поддержки.</w:t>
      </w:r>
    </w:p>
    <w:p w:rsidR="00C25F03" w:rsidRPr="00940F44" w:rsidRDefault="00C25F03" w:rsidP="00940F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7D" w:rsidRDefault="00E3077D" w:rsidP="00E30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Пенсионное обеспечение</w:t>
      </w:r>
    </w:p>
    <w:p w:rsidR="00E3077D" w:rsidRDefault="00E3077D" w:rsidP="00E307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июне на устный прием обратилась </w:t>
      </w:r>
      <w:r w:rsidRPr="00E3077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Оренбурга о несогласии с размером установленной пенсии по возрасту (Ленинский отдел ПФ). По телефонному разговору с начальником отдела УПФР по Оренбургской области получено заверение </w:t>
      </w:r>
      <w:r w:rsidR="00205F30">
        <w:rPr>
          <w:rFonts w:ascii="Times New Roman" w:eastAsia="Times New Roman" w:hAnsi="Times New Roman" w:cs="Times New Roman"/>
          <w:sz w:val="28"/>
          <w:szCs w:val="28"/>
        </w:rPr>
        <w:t xml:space="preserve">о поручении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пересмотреть предоставленные справки о заработке с места работы. В итоге, за 3 года произведен перерасчет, произведена доплата в размере 100 тыс.руб., а также увеличен размер ежемесячных выплат.</w:t>
      </w:r>
      <w:r w:rsidR="00C25F03">
        <w:rPr>
          <w:rFonts w:ascii="Times New Roman" w:eastAsia="Times New Roman" w:hAnsi="Times New Roman" w:cs="Times New Roman"/>
          <w:sz w:val="28"/>
          <w:szCs w:val="28"/>
        </w:rPr>
        <w:t xml:space="preserve"> Получена благодарность</w:t>
      </w:r>
      <w:r w:rsidR="00205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F03" w:rsidRDefault="00C25F03" w:rsidP="00E307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1B" w:rsidRPr="0007381B" w:rsidRDefault="0007381B" w:rsidP="00073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1B">
        <w:rPr>
          <w:rFonts w:ascii="Times New Roman" w:hAnsi="Times New Roman" w:cs="Times New Roman"/>
          <w:b/>
          <w:sz w:val="28"/>
          <w:szCs w:val="28"/>
        </w:rPr>
        <w:t>Вопросы опеки и попечительства</w:t>
      </w:r>
    </w:p>
    <w:p w:rsidR="0007381B" w:rsidRDefault="00C25F03" w:rsidP="0007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январе поступила</w:t>
      </w:r>
      <w:r w:rsidR="0007381B" w:rsidRPr="0007381B">
        <w:rPr>
          <w:rFonts w:ascii="Times New Roman" w:hAnsi="Times New Roman" w:cs="Times New Roman"/>
          <w:sz w:val="28"/>
          <w:szCs w:val="28"/>
        </w:rPr>
        <w:t xml:space="preserve"> жалоба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1B" w:rsidRPr="000738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381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738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381B">
        <w:rPr>
          <w:rFonts w:ascii="Times New Roman" w:hAnsi="Times New Roman" w:cs="Times New Roman"/>
          <w:sz w:val="28"/>
          <w:szCs w:val="28"/>
        </w:rPr>
        <w:t xml:space="preserve">. Оренбурга </w:t>
      </w:r>
      <w:r w:rsidR="0007381B" w:rsidRPr="007073AF">
        <w:rPr>
          <w:rFonts w:ascii="Times New Roman" w:hAnsi="Times New Roman" w:cs="Times New Roman"/>
          <w:sz w:val="28"/>
        </w:rPr>
        <w:t>по вопросу получения разрешения на продажу 1/3 квартиры принадлежащей опекаемой жене.</w:t>
      </w:r>
      <w:r w:rsidR="0007381B">
        <w:rPr>
          <w:rFonts w:ascii="Times New Roman" w:hAnsi="Times New Roman" w:cs="Times New Roman"/>
          <w:sz w:val="28"/>
        </w:rPr>
        <w:t xml:space="preserve"> Из обращения следует, что заявитель обратился в отдел опеки и попечительства регионального </w:t>
      </w:r>
      <w:r w:rsidR="0007381B" w:rsidRPr="007073AF">
        <w:rPr>
          <w:rFonts w:ascii="Times New Roman" w:hAnsi="Times New Roman" w:cs="Times New Roman"/>
          <w:sz w:val="28"/>
        </w:rPr>
        <w:t>министерства социального развития</w:t>
      </w:r>
      <w:r w:rsidR="0007381B">
        <w:rPr>
          <w:rFonts w:ascii="Times New Roman" w:hAnsi="Times New Roman" w:cs="Times New Roman"/>
          <w:sz w:val="28"/>
        </w:rPr>
        <w:t xml:space="preserve"> с просьбой выдать ему предварительное разрешение </w:t>
      </w:r>
      <w:r w:rsidR="0007381B" w:rsidRPr="007073AF">
        <w:rPr>
          <w:rFonts w:ascii="Times New Roman" w:hAnsi="Times New Roman" w:cs="Times New Roman"/>
          <w:sz w:val="28"/>
        </w:rPr>
        <w:t>на продажу 1/3 квартиры принадлежащей опекаемой жене</w:t>
      </w:r>
      <w:r w:rsidR="0007381B">
        <w:rPr>
          <w:rFonts w:ascii="Times New Roman" w:hAnsi="Times New Roman" w:cs="Times New Roman"/>
          <w:sz w:val="28"/>
        </w:rPr>
        <w:t xml:space="preserve">, перешедшей к ней в качестве наследуемой доли после </w:t>
      </w:r>
      <w:r w:rsidR="0007381B">
        <w:rPr>
          <w:rFonts w:ascii="Times New Roman" w:hAnsi="Times New Roman" w:cs="Times New Roman"/>
          <w:sz w:val="28"/>
        </w:rPr>
        <w:lastRenderedPageBreak/>
        <w:t>смерти матери. Органом опеки и попечительства было отказано в выдаче разрешения связи с ограничением по отчуждению недвижимого имущества недееспособного гражданина в соответствии со ст. 20 ФЗ от 24.04.2008 №48-ФЗ «Об опеке и попечительстве». Заявитель просил оказать содействие в решении данного вопроса.</w:t>
      </w:r>
    </w:p>
    <w:p w:rsidR="0007381B" w:rsidRPr="007073AF" w:rsidRDefault="0007381B" w:rsidP="00073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Сотрудниками аппарата Уполномоченного был осуществлен выезд на место жительст</w:t>
      </w:r>
      <w:r w:rsidR="00DD4351">
        <w:rPr>
          <w:rFonts w:ascii="Times New Roman" w:hAnsi="Times New Roman" w:cs="Times New Roman"/>
          <w:sz w:val="28"/>
        </w:rPr>
        <w:t xml:space="preserve">во недееспособной С. </w:t>
      </w:r>
      <w:r>
        <w:rPr>
          <w:rFonts w:ascii="Times New Roman" w:hAnsi="Times New Roman" w:cs="Times New Roman"/>
          <w:sz w:val="28"/>
        </w:rPr>
        <w:t>и выяснены обстоятельства необходимости продажи доли наследственного имущества. В результате сделан вывод о том, что органом опеки и попечительства не учитывались следующие обстоятельства: у недееспособной продаваемое жилье не единственное, в её личной собственности имеется трехкомнатная благоустроенная квартира; содержание другого имущества приносит ощутимые финансовые издержки; собст</w:t>
      </w:r>
      <w:r w:rsidR="00DD4351">
        <w:rPr>
          <w:rFonts w:ascii="Times New Roman" w:hAnsi="Times New Roman" w:cs="Times New Roman"/>
          <w:sz w:val="28"/>
        </w:rPr>
        <w:t>венноличное желание С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отчуждение части наследственного имущества; цели израсходования средств на ремонт квартиры, в которой проживает семья; преклонный возраст опекаемой. В связи с вышеизложенным, сделан вывод: можно применить к данной ситуации положение подпункт 5 пункта 1 статьи 20 ФЗ от 24.04.2008 №48-ФЗ «Об опеке и попечительстве» - отчуждение недвижимого имущества в исключительных случаях, если этого требуют интересы подопечного.  </w:t>
      </w:r>
    </w:p>
    <w:p w:rsidR="0007381B" w:rsidRDefault="0007381B" w:rsidP="00073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AF">
        <w:rPr>
          <w:rFonts w:ascii="Times New Roman" w:hAnsi="Times New Roman" w:cs="Times New Roman"/>
          <w:sz w:val="28"/>
        </w:rPr>
        <w:t xml:space="preserve">Уполномоченным в результате совместного обсуждения с представителями министерства социального развития Оренбургской области, как органа выполняющего функции опеки и попечительства, достигнуто соглашение на выдачу </w:t>
      </w:r>
      <w:r>
        <w:rPr>
          <w:rFonts w:ascii="Times New Roman" w:hAnsi="Times New Roman" w:cs="Times New Roman"/>
          <w:sz w:val="28"/>
        </w:rPr>
        <w:t>опекуну</w:t>
      </w:r>
      <w:r w:rsidRPr="007073AF">
        <w:rPr>
          <w:rFonts w:ascii="Times New Roman" w:hAnsi="Times New Roman" w:cs="Times New Roman"/>
          <w:sz w:val="28"/>
        </w:rPr>
        <w:t xml:space="preserve"> предварительного разрешения на продажу 1/3 квартиры принадлежащей опекаемой жене</w:t>
      </w:r>
      <w:r w:rsidR="00C56941">
        <w:rPr>
          <w:rFonts w:ascii="Times New Roman" w:hAnsi="Times New Roman" w:cs="Times New Roman"/>
          <w:sz w:val="28"/>
          <w:szCs w:val="28"/>
        </w:rPr>
        <w:t>.</w:t>
      </w:r>
    </w:p>
    <w:p w:rsidR="009C7E79" w:rsidRDefault="009C7E79" w:rsidP="00C83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E79" w:rsidRDefault="009C7E79" w:rsidP="00CE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ED" w:rsidRDefault="00CE033D" w:rsidP="00CE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3D">
        <w:rPr>
          <w:rFonts w:ascii="Times New Roman" w:hAnsi="Times New Roman" w:cs="Times New Roman"/>
          <w:b/>
          <w:sz w:val="28"/>
          <w:szCs w:val="28"/>
        </w:rPr>
        <w:t>Исполнение судебных решений</w:t>
      </w:r>
    </w:p>
    <w:p w:rsidR="00CE033D" w:rsidRPr="003A7CA5" w:rsidRDefault="00CE033D" w:rsidP="00C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3BA2">
        <w:rPr>
          <w:rFonts w:ascii="Times New Roman" w:hAnsi="Times New Roman" w:cs="Times New Roman"/>
          <w:sz w:val="28"/>
          <w:szCs w:val="28"/>
        </w:rPr>
        <w:t xml:space="preserve">В феврале поступило обращение </w:t>
      </w:r>
      <w:r>
        <w:rPr>
          <w:rFonts w:ascii="Times New Roman" w:hAnsi="Times New Roman" w:cs="Times New Roman"/>
          <w:sz w:val="28"/>
          <w:szCs w:val="28"/>
        </w:rPr>
        <w:t xml:space="preserve">от пенсионерки </w:t>
      </w:r>
      <w:r w:rsidRPr="00CE033D">
        <w:rPr>
          <w:rFonts w:ascii="Times New Roman" w:hAnsi="Times New Roman" w:cs="Times New Roman"/>
          <w:b/>
          <w:sz w:val="28"/>
          <w:szCs w:val="28"/>
        </w:rPr>
        <w:t>Г</w:t>
      </w:r>
      <w:r w:rsidR="00C83B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</w:t>
      </w:r>
      <w:r w:rsidR="00C83BA2">
        <w:rPr>
          <w:rFonts w:ascii="Times New Roman" w:hAnsi="Times New Roman" w:cs="Times New Roman"/>
          <w:sz w:val="28"/>
          <w:szCs w:val="28"/>
        </w:rPr>
        <w:t xml:space="preserve"> </w:t>
      </w:r>
      <w:r w:rsidRPr="00680FA0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возврата ошибочно снятых со счета денег судебными приставами </w:t>
      </w:r>
      <w:r w:rsidRPr="003A7CA5">
        <w:rPr>
          <w:rFonts w:ascii="Times New Roman" w:hAnsi="Times New Roman" w:cs="Times New Roman"/>
          <w:sz w:val="28"/>
          <w:szCs w:val="28"/>
        </w:rPr>
        <w:t xml:space="preserve">Савеловского ОСП УФССП России по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A7CA5">
        <w:rPr>
          <w:rFonts w:ascii="Times New Roman" w:hAnsi="Times New Roman" w:cs="Times New Roman"/>
          <w:sz w:val="28"/>
          <w:szCs w:val="28"/>
        </w:rPr>
        <w:t>Москве. Нарушение прав за</w:t>
      </w:r>
      <w:r>
        <w:rPr>
          <w:rFonts w:ascii="Times New Roman" w:hAnsi="Times New Roman" w:cs="Times New Roman"/>
          <w:sz w:val="28"/>
          <w:szCs w:val="28"/>
        </w:rPr>
        <w:t xml:space="preserve">явителя выражается в следующем: </w:t>
      </w:r>
      <w:r w:rsidR="00C83BA2">
        <w:rPr>
          <w:rFonts w:ascii="Times New Roman" w:hAnsi="Times New Roman" w:cs="Times New Roman"/>
          <w:sz w:val="28"/>
          <w:szCs w:val="28"/>
        </w:rPr>
        <w:t>Г.</w:t>
      </w:r>
      <w:r w:rsidRPr="003A7CA5">
        <w:rPr>
          <w:rFonts w:ascii="Times New Roman" w:hAnsi="Times New Roman" w:cs="Times New Roman"/>
          <w:sz w:val="28"/>
          <w:szCs w:val="28"/>
        </w:rPr>
        <w:t xml:space="preserve"> проживает в г</w:t>
      </w:r>
      <w:proofErr w:type="gramStart"/>
      <w:r w:rsidRPr="003A7C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7CA5">
        <w:rPr>
          <w:rFonts w:ascii="Times New Roman" w:hAnsi="Times New Roman" w:cs="Times New Roman"/>
          <w:sz w:val="28"/>
          <w:szCs w:val="28"/>
        </w:rPr>
        <w:t>ренбурге, должником не является, судебные решения и исполнительные производства в отношении нее</w:t>
      </w:r>
      <w:r w:rsidR="00C83BA2">
        <w:rPr>
          <w:rFonts w:ascii="Times New Roman" w:hAnsi="Times New Roman" w:cs="Times New Roman"/>
          <w:sz w:val="28"/>
          <w:szCs w:val="28"/>
        </w:rPr>
        <w:t xml:space="preserve"> отсутствуют. Однако в феврале 2020 года</w:t>
      </w:r>
      <w:r w:rsidRPr="003A7CA5">
        <w:rPr>
          <w:rFonts w:ascii="Times New Roman" w:hAnsi="Times New Roman" w:cs="Times New Roman"/>
          <w:sz w:val="28"/>
          <w:szCs w:val="28"/>
        </w:rPr>
        <w:t xml:space="preserve"> на ее личные банковские счета, включая пенсионный, был наложен арест и произошло списание денежных средств в размере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A7CA5">
        <w:rPr>
          <w:rFonts w:ascii="Times New Roman" w:hAnsi="Times New Roman" w:cs="Times New Roman"/>
          <w:sz w:val="28"/>
          <w:szCs w:val="28"/>
        </w:rPr>
        <w:t>37 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7C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CA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E033D" w:rsidRPr="003A7CA5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 xml:space="preserve">В результате переговоров с банком установлено, что списание произошло на основании исполнительного производства, возбужденного в Савеловском отделе УФССП по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3B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3BA2">
        <w:rPr>
          <w:rFonts w:ascii="Times New Roman" w:hAnsi="Times New Roman" w:cs="Times New Roman"/>
          <w:sz w:val="28"/>
          <w:szCs w:val="28"/>
        </w:rPr>
        <w:t xml:space="preserve">оскве.  При этом Г. </w:t>
      </w:r>
      <w:r w:rsidRPr="003A7CA5">
        <w:rPr>
          <w:rFonts w:ascii="Times New Roman" w:hAnsi="Times New Roman" w:cs="Times New Roman"/>
          <w:sz w:val="28"/>
          <w:szCs w:val="28"/>
        </w:rPr>
        <w:t>не получала от службы судебных приставов писем о наличии исполнительного производства в отношении нее и предложении добровольно погасить задолженность.</w:t>
      </w:r>
    </w:p>
    <w:p w:rsidR="00CE033D" w:rsidRPr="003A7CA5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 xml:space="preserve">Установлено, что исполнительное производство возбуждено в отношении проживающего в г.Москве должника - полного двойника заявителя (совпадает ФИО, дата рождения, паспортные данные). </w:t>
      </w:r>
    </w:p>
    <w:p w:rsidR="00CE033D" w:rsidRPr="00CE033D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Савеловского ОСП, </w:t>
      </w:r>
      <w:r w:rsidRPr="00CE033D">
        <w:rPr>
          <w:rFonts w:ascii="Times New Roman" w:hAnsi="Times New Roman" w:cs="Times New Roman"/>
          <w:sz w:val="28"/>
          <w:szCs w:val="28"/>
        </w:rPr>
        <w:t xml:space="preserve">не убедившись в достоверной принадлежности банковских счетов действительному должнику, </w:t>
      </w:r>
      <w:r w:rsidRPr="00CE033D">
        <w:rPr>
          <w:rFonts w:ascii="Times New Roman" w:hAnsi="Times New Roman" w:cs="Times New Roman"/>
          <w:sz w:val="28"/>
          <w:szCs w:val="28"/>
        </w:rPr>
        <w:lastRenderedPageBreak/>
        <w:t>не проведя сверку всех персональных данных (место рождения, дата и орган, выдавшие паспорт, адрес проживания, СНИЛС)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33D">
        <w:rPr>
          <w:rFonts w:ascii="Times New Roman" w:hAnsi="Times New Roman" w:cs="Times New Roman"/>
          <w:sz w:val="28"/>
          <w:szCs w:val="28"/>
        </w:rPr>
        <w:t xml:space="preserve"> не исключил </w:t>
      </w:r>
      <w:r w:rsidRPr="00CE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ошибочную </w:t>
      </w:r>
      <w:r w:rsidR="00C83BA2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идентификацию Г.</w:t>
      </w:r>
      <w:r w:rsidRPr="00CE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должника по исполнительному производству.</w:t>
      </w:r>
    </w:p>
    <w:p w:rsidR="00CE033D" w:rsidRPr="003A7CA5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>После неоднократных безрез</w:t>
      </w:r>
      <w:r w:rsidR="00C83BA2">
        <w:rPr>
          <w:rFonts w:ascii="Times New Roman" w:hAnsi="Times New Roman" w:cs="Times New Roman"/>
          <w:sz w:val="28"/>
          <w:szCs w:val="28"/>
        </w:rPr>
        <w:t xml:space="preserve">ультатных попыток Г. </w:t>
      </w:r>
      <w:proofErr w:type="gramStart"/>
      <w:r w:rsidRPr="003A7CA5">
        <w:rPr>
          <w:rFonts w:ascii="Times New Roman" w:hAnsi="Times New Roman" w:cs="Times New Roman"/>
          <w:sz w:val="28"/>
          <w:szCs w:val="28"/>
        </w:rPr>
        <w:t>дозвониться до пристава-исполнителя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ею</w:t>
      </w:r>
      <w:r w:rsidRPr="003A7CA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7CA5">
        <w:rPr>
          <w:rFonts w:ascii="Times New Roman" w:hAnsi="Times New Roman" w:cs="Times New Roman"/>
          <w:sz w:val="28"/>
          <w:szCs w:val="28"/>
        </w:rPr>
        <w:t xml:space="preserve"> письменная жалоба в адрес руководителя Савеловского ОСП, которая была получена, но оставлена без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3A7CA5">
        <w:rPr>
          <w:rFonts w:ascii="Times New Roman" w:hAnsi="Times New Roman" w:cs="Times New Roman"/>
          <w:sz w:val="28"/>
          <w:szCs w:val="28"/>
        </w:rPr>
        <w:t>.</w:t>
      </w:r>
    </w:p>
    <w:p w:rsidR="00CE033D" w:rsidRPr="003A7CA5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C83BA2">
        <w:rPr>
          <w:rFonts w:ascii="Times New Roman" w:hAnsi="Times New Roman" w:cs="Times New Roman"/>
          <w:sz w:val="28"/>
          <w:szCs w:val="28"/>
        </w:rPr>
        <w:t>с банковского счета Г.</w:t>
      </w:r>
      <w:r w:rsidRPr="003A7CA5">
        <w:rPr>
          <w:rFonts w:ascii="Times New Roman" w:hAnsi="Times New Roman" w:cs="Times New Roman"/>
          <w:sz w:val="28"/>
          <w:szCs w:val="28"/>
        </w:rPr>
        <w:t xml:space="preserve"> произошло новое списание 50% пенсионных поступлений в счет погашения чужой задолженности. </w:t>
      </w:r>
      <w:r>
        <w:rPr>
          <w:rFonts w:ascii="Times New Roman" w:hAnsi="Times New Roman" w:cs="Times New Roman"/>
          <w:sz w:val="28"/>
          <w:szCs w:val="28"/>
        </w:rPr>
        <w:t xml:space="preserve">На момент обращения к Уполномоченному </w:t>
      </w:r>
      <w:r w:rsidRPr="003A7CA5">
        <w:rPr>
          <w:rFonts w:ascii="Times New Roman" w:hAnsi="Times New Roman" w:cs="Times New Roman"/>
          <w:sz w:val="28"/>
          <w:szCs w:val="28"/>
        </w:rPr>
        <w:t>общий размер ошибочных списаний составил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3A7CA5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3A7CA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33D" w:rsidRPr="003A7CA5" w:rsidRDefault="00CE033D" w:rsidP="00CE0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</w:rPr>
        <w:t>Несмотря на внесенные в законодательство изменения, позволяющие точно идентифицировать должника, ситуации с расплатой «двойников» за долги однофамильцев продолжа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A7CA5">
        <w:rPr>
          <w:rFonts w:ascii="Times New Roman" w:hAnsi="Times New Roman" w:cs="Times New Roman"/>
          <w:sz w:val="28"/>
          <w:szCs w:val="28"/>
        </w:rPr>
        <w:t>.</w:t>
      </w:r>
    </w:p>
    <w:p w:rsidR="00CE033D" w:rsidRPr="003A7CA5" w:rsidRDefault="00CE033D" w:rsidP="00CE033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A5">
        <w:rPr>
          <w:rFonts w:ascii="Times New Roman" w:hAnsi="Times New Roman" w:cs="Times New Roman"/>
          <w:bCs/>
          <w:sz w:val="28"/>
          <w:szCs w:val="28"/>
        </w:rPr>
        <w:t>Письмом Федеральной службы судебных приставов от 29 мая 2017 г. № 00011/17/48684-ДА “О вопросах ошибочной идентификации граждан как должников по исполнительному производству” прописан порядок действий</w:t>
      </w:r>
      <w:r w:rsidRPr="003A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аппаратов управления территориальных органов ФССП России и их структурных подразделений при поступлении обращений граждан по вопросам ошибочной идентификации их как должников по исполнительному производству.</w:t>
      </w:r>
    </w:p>
    <w:p w:rsidR="00CE033D" w:rsidRPr="003A7CA5" w:rsidRDefault="00CE033D" w:rsidP="00CE033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 службу судебных приставов ложится обязанность: </w:t>
      </w:r>
    </w:p>
    <w:p w:rsidR="00CE033D" w:rsidRPr="003A7CA5" w:rsidRDefault="00CE033D" w:rsidP="00CE033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C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A7CA5">
        <w:rPr>
          <w:rFonts w:ascii="Times New Roman" w:hAnsi="Times New Roman" w:cs="Times New Roman"/>
          <w:sz w:val="28"/>
          <w:szCs w:val="28"/>
        </w:rPr>
        <w:t xml:space="preserve">незамедлительно отменить все наложенные ранее аресты и ограничения на имущество, права гражданина, ошибочно идентифицированного как должника </w:t>
      </w:r>
      <w:r>
        <w:rPr>
          <w:rFonts w:ascii="Times New Roman" w:hAnsi="Times New Roman" w:cs="Times New Roman"/>
          <w:sz w:val="28"/>
          <w:szCs w:val="28"/>
        </w:rPr>
        <w:t>по исполнительному производству;</w:t>
      </w:r>
    </w:p>
    <w:p w:rsidR="00CE033D" w:rsidRPr="003A7CA5" w:rsidRDefault="00CE033D" w:rsidP="00CE033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A5">
        <w:rPr>
          <w:sz w:val="28"/>
          <w:szCs w:val="28"/>
        </w:rPr>
        <w:t>-в случае списания денежных средств со счетов в банках или иных кредитных организаций, а также удержаний денежных средств из заработной платы или иных доходов гражданина, ошибочно идентифицированного как должника, принять меры к возврату денежных средств, находящихся на депозитном с</w:t>
      </w:r>
      <w:r>
        <w:rPr>
          <w:sz w:val="28"/>
          <w:szCs w:val="28"/>
        </w:rPr>
        <w:t>чете структурного подразделения;</w:t>
      </w:r>
    </w:p>
    <w:p w:rsidR="00CE033D" w:rsidRPr="003A7CA5" w:rsidRDefault="00CE033D" w:rsidP="00CE033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CA5">
        <w:rPr>
          <w:sz w:val="28"/>
          <w:szCs w:val="28"/>
        </w:rPr>
        <w:t>-в случае перечисления взысканных денежных средств взыскателю необходимо принять меры к их возврату. Так, если взыскателем является государство в лице уполномоченного органа, судебному приставу-исполнителю необходимо обратиться к администратору доходов бюджета соответствующего уровня с заявлением о возврате ошибочно перечисленных денежных средств. Если денежные средства перечислены физическому или юридическому лицу, необходимо обратиться к взыскателю по исполнительному производству с заявлением о возврате ошибочно перечисленных денежных средств.</w:t>
      </w:r>
    </w:p>
    <w:p w:rsidR="00CE033D" w:rsidRDefault="00CE033D" w:rsidP="00731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CA5">
        <w:rPr>
          <w:rFonts w:ascii="Times New Roman" w:hAnsi="Times New Roman" w:cs="Times New Roman"/>
          <w:sz w:val="28"/>
          <w:szCs w:val="28"/>
        </w:rPr>
        <w:t>В целях восстановления нарушенного права жительницы Оренбургской о</w:t>
      </w:r>
      <w:r w:rsidR="00C83BA2">
        <w:rPr>
          <w:rFonts w:ascii="Times New Roman" w:hAnsi="Times New Roman" w:cs="Times New Roman"/>
          <w:sz w:val="28"/>
          <w:szCs w:val="28"/>
        </w:rPr>
        <w:t>бласти Г.</w:t>
      </w:r>
      <w:r w:rsidR="00F32DCE">
        <w:rPr>
          <w:rFonts w:ascii="Times New Roman" w:hAnsi="Times New Roman" w:cs="Times New Roman"/>
          <w:sz w:val="28"/>
          <w:szCs w:val="28"/>
        </w:rPr>
        <w:t xml:space="preserve"> </w:t>
      </w:r>
      <w:r w:rsidRPr="003A7CA5">
        <w:rPr>
          <w:rFonts w:ascii="Times New Roman" w:hAnsi="Times New Roman" w:cs="Times New Roman"/>
          <w:sz w:val="28"/>
          <w:szCs w:val="28"/>
        </w:rPr>
        <w:t>Уполномоченный направил мо</w:t>
      </w:r>
      <w:r w:rsidR="00B25D07">
        <w:rPr>
          <w:rFonts w:ascii="Times New Roman" w:hAnsi="Times New Roman" w:cs="Times New Roman"/>
          <w:sz w:val="28"/>
          <w:szCs w:val="28"/>
        </w:rPr>
        <w:t>тивированное письмо в адрес рук</w:t>
      </w:r>
      <w:r w:rsidRPr="003A7CA5">
        <w:rPr>
          <w:rFonts w:ascii="Times New Roman" w:hAnsi="Times New Roman" w:cs="Times New Roman"/>
          <w:sz w:val="28"/>
          <w:szCs w:val="28"/>
        </w:rPr>
        <w:t>оводителя УФССП по Москве – главному судебному-приставу Москвы, просил включить заявителя в федеральный реестр «двойников», взять на контроль рассмотрение жалобы структурным</w:t>
      </w:r>
      <w:r w:rsidR="00F32DCE">
        <w:rPr>
          <w:rFonts w:ascii="Times New Roman" w:hAnsi="Times New Roman" w:cs="Times New Roman"/>
          <w:sz w:val="28"/>
          <w:szCs w:val="28"/>
        </w:rPr>
        <w:t xml:space="preserve"> подразделением, в кра</w:t>
      </w:r>
      <w:r w:rsidRPr="003A7CA5">
        <w:rPr>
          <w:rFonts w:ascii="Times New Roman" w:hAnsi="Times New Roman" w:cs="Times New Roman"/>
          <w:sz w:val="28"/>
          <w:szCs w:val="28"/>
        </w:rPr>
        <w:t xml:space="preserve">тчайшие </w:t>
      </w:r>
      <w:r w:rsidRPr="003A7CA5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произвести снятие арестов с банковских счетов заявителя и возврат ошибочно взысканных денежных средств. </w:t>
      </w:r>
      <w:proofErr w:type="gramEnd"/>
    </w:p>
    <w:p w:rsidR="00B25D07" w:rsidRDefault="00F32DCE" w:rsidP="00B2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письма и </w:t>
      </w:r>
      <w:r w:rsidR="00CE033D">
        <w:rPr>
          <w:rFonts w:ascii="Times New Roman" w:hAnsi="Times New Roman" w:cs="Times New Roman"/>
          <w:sz w:val="28"/>
          <w:szCs w:val="28"/>
        </w:rPr>
        <w:t>телефонн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033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033D">
        <w:rPr>
          <w:rFonts w:ascii="Times New Roman" w:hAnsi="Times New Roman" w:cs="Times New Roman"/>
          <w:sz w:val="28"/>
          <w:szCs w:val="28"/>
        </w:rPr>
        <w:t>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33D">
        <w:rPr>
          <w:rFonts w:ascii="Times New Roman" w:hAnsi="Times New Roman" w:cs="Times New Roman"/>
          <w:sz w:val="28"/>
          <w:szCs w:val="28"/>
        </w:rPr>
        <w:t xml:space="preserve"> с начальником Савеловского ОСП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033D">
        <w:rPr>
          <w:rFonts w:ascii="Times New Roman" w:hAnsi="Times New Roman" w:cs="Times New Roman"/>
          <w:sz w:val="28"/>
          <w:szCs w:val="28"/>
        </w:rPr>
        <w:t>о истечении 5 пяти дней денежные средства были возвращены на счет</w:t>
      </w:r>
      <w:r>
        <w:rPr>
          <w:rFonts w:ascii="Times New Roman" w:hAnsi="Times New Roman" w:cs="Times New Roman"/>
          <w:sz w:val="28"/>
          <w:szCs w:val="28"/>
        </w:rPr>
        <w:t xml:space="preserve"> заявительницы</w:t>
      </w:r>
      <w:r w:rsidR="00B25D07">
        <w:rPr>
          <w:rFonts w:ascii="Times New Roman" w:hAnsi="Times New Roman" w:cs="Times New Roman"/>
          <w:sz w:val="28"/>
          <w:szCs w:val="28"/>
        </w:rPr>
        <w:t>.</w:t>
      </w:r>
    </w:p>
    <w:p w:rsidR="00B25D07" w:rsidRDefault="00B25D07" w:rsidP="00B2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Default="00B25D07" w:rsidP="00B2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поступило еще одно обращение </w:t>
      </w:r>
      <w:r w:rsidR="00317490">
        <w:rPr>
          <w:rFonts w:ascii="Times New Roman" w:hAnsi="Times New Roman" w:cs="Times New Roman"/>
          <w:sz w:val="28"/>
          <w:szCs w:val="28"/>
        </w:rPr>
        <w:t xml:space="preserve">от пенсионерки </w:t>
      </w:r>
      <w:r w:rsidR="00317490" w:rsidRPr="007C654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7490"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 w:rsidR="003174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7490">
        <w:rPr>
          <w:rFonts w:ascii="Times New Roman" w:hAnsi="Times New Roman" w:cs="Times New Roman"/>
          <w:sz w:val="28"/>
          <w:szCs w:val="28"/>
        </w:rPr>
        <w:t>ренбурга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490" w:rsidRPr="00680FA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17490">
        <w:rPr>
          <w:rFonts w:ascii="Times New Roman" w:hAnsi="Times New Roman" w:cs="Times New Roman"/>
          <w:sz w:val="28"/>
          <w:szCs w:val="28"/>
        </w:rPr>
        <w:t xml:space="preserve">оказания содействия в уменьшении размера удержаний </w:t>
      </w:r>
      <w:r w:rsidR="00317490" w:rsidRPr="00CF60F8">
        <w:rPr>
          <w:rFonts w:ascii="Times New Roman" w:hAnsi="Times New Roman" w:cs="Times New Roman"/>
          <w:sz w:val="28"/>
          <w:szCs w:val="28"/>
        </w:rPr>
        <w:t>из пенсии по старости</w:t>
      </w:r>
      <w:r w:rsidR="00317490">
        <w:rPr>
          <w:rFonts w:ascii="Times New Roman" w:hAnsi="Times New Roman" w:cs="Times New Roman"/>
          <w:sz w:val="28"/>
          <w:szCs w:val="28"/>
        </w:rPr>
        <w:t xml:space="preserve"> (получает 10 тыс.руб</w:t>
      </w:r>
      <w:r w:rsidR="00317490" w:rsidRPr="00CF60F8">
        <w:rPr>
          <w:rFonts w:ascii="Times New Roman" w:hAnsi="Times New Roman" w:cs="Times New Roman"/>
          <w:sz w:val="28"/>
          <w:szCs w:val="28"/>
        </w:rPr>
        <w:t>.</w:t>
      </w:r>
      <w:r w:rsidR="00317490">
        <w:rPr>
          <w:rFonts w:ascii="Times New Roman" w:hAnsi="Times New Roman" w:cs="Times New Roman"/>
          <w:sz w:val="28"/>
          <w:szCs w:val="28"/>
        </w:rPr>
        <w:t>, удерживают по приговору 70%, остается всего 3 тыс.руб., других доходов не имеет).</w:t>
      </w:r>
    </w:p>
    <w:p w:rsidR="00B25D07" w:rsidRDefault="00317490" w:rsidP="00B2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F8">
        <w:rPr>
          <w:rFonts w:ascii="Times New Roman" w:hAnsi="Times New Roman" w:cs="Times New Roman"/>
          <w:sz w:val="28"/>
          <w:szCs w:val="28"/>
        </w:rPr>
        <w:t>Согласно ст.99 Федерального закона № 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преступлением, размер удержания из заработной платы и иных доходов должника-гражданина не может превышать семидесяти процентов.</w:t>
      </w:r>
    </w:p>
    <w:p w:rsidR="00317490" w:rsidRDefault="00317490" w:rsidP="00B2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F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неоднократно высказывал правовую позицию, согласно которой, в случае, если пенсия является для должника-гражданина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CF60F8">
        <w:rPr>
          <w:rFonts w:ascii="Times New Roman" w:hAnsi="Times New Roman" w:cs="Times New Roman"/>
          <w:sz w:val="28"/>
          <w:szCs w:val="28"/>
        </w:rPr>
        <w:t xml:space="preserve">динственным источником существования, необходимость обеспечения баланса интересов кредитора и должника-гражданина требует защиты прав последнего путем сохранения для него и лиц, находящихся на его иждивении, необходимого уровня существования, с тем чтобы не оставить их за пределами социальной жизни. </w:t>
      </w:r>
      <w:proofErr w:type="gramEnd"/>
    </w:p>
    <w:p w:rsidR="00317490" w:rsidRPr="00CF60F8" w:rsidRDefault="00317490" w:rsidP="0031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F8">
        <w:rPr>
          <w:rFonts w:ascii="Times New Roman" w:hAnsi="Times New Roman" w:cs="Times New Roman"/>
          <w:sz w:val="28"/>
          <w:szCs w:val="28"/>
        </w:rPr>
        <w:t xml:space="preserve">По смыслу частей 2 и 4 статьи 99 Закона об исполнительном производстве конкретный размер удержания из заработной платы и иных доходов должника при исполнении исполнительного документа подлежит исчислению с учетом всех обстоятельств дела, при неукоснительном соблюдении таких принципов исполнительного производства как уважение чести и достоинства гражданина и неприкосновенности минимума имущества, необходимого для существования должника-гражданина и членов его семьи. </w:t>
      </w:r>
    </w:p>
    <w:p w:rsidR="00317490" w:rsidRDefault="00317490" w:rsidP="00317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F8">
        <w:rPr>
          <w:rFonts w:ascii="Times New Roman" w:hAnsi="Times New Roman" w:cs="Times New Roman"/>
          <w:color w:val="1E1E1E"/>
          <w:sz w:val="28"/>
          <w:szCs w:val="28"/>
        </w:rPr>
        <w:t xml:space="preserve">Полагая, что в рамках исполнительного производства должно быть учтено положение об оставлении необходимого для существования должника после проведенного взыскания, Уполномоченный </w:t>
      </w:r>
      <w:r w:rsidRPr="00CF60F8">
        <w:rPr>
          <w:rFonts w:ascii="Times New Roman" w:hAnsi="Times New Roman" w:cs="Times New Roman"/>
          <w:sz w:val="28"/>
          <w:szCs w:val="28"/>
        </w:rPr>
        <w:t>просил руководителя УФССП по Оренбургской области рассмотреть вопрос об уменьшении размера взы</w:t>
      </w:r>
      <w:r w:rsidR="00B25D07">
        <w:rPr>
          <w:rFonts w:ascii="Times New Roman" w:hAnsi="Times New Roman" w:cs="Times New Roman"/>
          <w:sz w:val="28"/>
          <w:szCs w:val="28"/>
        </w:rPr>
        <w:t xml:space="preserve">скания в отношении Ц. </w:t>
      </w:r>
      <w:r>
        <w:rPr>
          <w:rFonts w:ascii="Times New Roman" w:hAnsi="Times New Roman" w:cs="Times New Roman"/>
          <w:sz w:val="28"/>
          <w:szCs w:val="28"/>
        </w:rPr>
        <w:t>Согласно полученному ответу,</w:t>
      </w:r>
      <w:r w:rsidR="00B2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тяжелого материального положения заявительницы</w:t>
      </w:r>
      <w:r w:rsidR="00B25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снижении ежемесячного процента производ</w:t>
      </w:r>
      <w:r w:rsidR="009C7E79">
        <w:rPr>
          <w:rFonts w:ascii="Times New Roman" w:hAnsi="Times New Roman" w:cs="Times New Roman"/>
          <w:sz w:val="28"/>
          <w:szCs w:val="28"/>
        </w:rPr>
        <w:t>имых удержаний</w:t>
      </w:r>
      <w:r w:rsidR="00B25D07">
        <w:rPr>
          <w:rFonts w:ascii="Times New Roman" w:hAnsi="Times New Roman" w:cs="Times New Roman"/>
          <w:sz w:val="28"/>
          <w:szCs w:val="28"/>
        </w:rPr>
        <w:t xml:space="preserve"> из пенсии до 35%</w:t>
      </w:r>
      <w:r w:rsidR="009C7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D07" w:rsidRPr="00CF60F8" w:rsidRDefault="00B25D07" w:rsidP="00317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21" w:rsidRDefault="00B25D07" w:rsidP="00192E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аппарат Уполномоченного поступила </w:t>
      </w:r>
      <w:r w:rsidR="00943007" w:rsidRPr="00943007">
        <w:rPr>
          <w:rFonts w:ascii="Times New Roman" w:eastAsia="Times New Roman" w:hAnsi="Times New Roman" w:cs="Times New Roman"/>
          <w:sz w:val="28"/>
          <w:szCs w:val="28"/>
        </w:rPr>
        <w:t>жалоба от</w:t>
      </w:r>
      <w:r w:rsidR="00943007">
        <w:rPr>
          <w:rFonts w:ascii="Times New Roman" w:eastAsia="Times New Roman" w:hAnsi="Times New Roman" w:cs="Times New Roman"/>
          <w:sz w:val="28"/>
          <w:szCs w:val="28"/>
        </w:rPr>
        <w:t xml:space="preserve"> пенсионерки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Х.</w:t>
      </w:r>
      <w:r w:rsidR="00943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3007" w:rsidRPr="00943007">
        <w:rPr>
          <w:rFonts w:ascii="Times New Roman" w:eastAsia="Times New Roman" w:hAnsi="Times New Roman" w:cs="Times New Roman"/>
          <w:sz w:val="28"/>
          <w:szCs w:val="28"/>
        </w:rPr>
        <w:t>из г</w:t>
      </w:r>
      <w:proofErr w:type="gramStart"/>
      <w:r w:rsidR="00943007" w:rsidRPr="0094300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943007" w:rsidRPr="00943007">
        <w:rPr>
          <w:rFonts w:ascii="Times New Roman" w:eastAsia="Times New Roman" w:hAnsi="Times New Roman" w:cs="Times New Roman"/>
          <w:sz w:val="28"/>
          <w:szCs w:val="28"/>
        </w:rPr>
        <w:t>ренбурга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5D5" w:rsidRDefault="00B25D07" w:rsidP="004D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D45D5">
        <w:rPr>
          <w:rFonts w:ascii="Times New Roman" w:hAnsi="Times New Roman" w:cs="Times New Roman"/>
          <w:sz w:val="28"/>
          <w:szCs w:val="28"/>
        </w:rPr>
        <w:t xml:space="preserve">ешением Центрального районного суда </w:t>
      </w:r>
      <w:proofErr w:type="gramStart"/>
      <w:r w:rsidR="004D45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45D5">
        <w:rPr>
          <w:rFonts w:ascii="Times New Roman" w:hAnsi="Times New Roman" w:cs="Times New Roman"/>
          <w:sz w:val="28"/>
          <w:szCs w:val="28"/>
        </w:rPr>
        <w:t xml:space="preserve">. Оренбурга </w:t>
      </w: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4D45D5">
        <w:rPr>
          <w:rFonts w:ascii="Times New Roman" w:hAnsi="Times New Roman" w:cs="Times New Roman"/>
          <w:sz w:val="28"/>
          <w:szCs w:val="28"/>
        </w:rPr>
        <w:t>удовлетворены исковые требования Государственного учреждения – Оренбургского регионального отделения Фонда социального страхования Российской Федерации (далее – ФСС) к Х. Суд в одном из пунктов поста</w:t>
      </w:r>
      <w:r>
        <w:rPr>
          <w:rFonts w:ascii="Times New Roman" w:hAnsi="Times New Roman" w:cs="Times New Roman"/>
          <w:sz w:val="28"/>
          <w:szCs w:val="28"/>
        </w:rPr>
        <w:t>новил: взыскать с Х.</w:t>
      </w:r>
      <w:r w:rsidR="004D45D5">
        <w:rPr>
          <w:rFonts w:ascii="Times New Roman" w:hAnsi="Times New Roman" w:cs="Times New Roman"/>
          <w:sz w:val="28"/>
          <w:szCs w:val="28"/>
        </w:rPr>
        <w:t xml:space="preserve"> излишне перечисленную страховую выплату в сумме 8 945,68 руб.</w:t>
      </w:r>
    </w:p>
    <w:p w:rsidR="00B54AC0" w:rsidRDefault="00B54AC0" w:rsidP="00B54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Спорные денежные средства находились и до сих пор находятся на счете умершего</w:t>
      </w:r>
      <w:r w:rsidR="00B25D07">
        <w:rPr>
          <w:rFonts w:ascii="Times New Roman" w:hAnsi="Times New Roman" w:cs="Times New Roman"/>
          <w:sz w:val="28"/>
          <w:szCs w:val="28"/>
        </w:rPr>
        <w:t xml:space="preserve"> мужа Х</w:t>
      </w:r>
      <w:r>
        <w:rPr>
          <w:rFonts w:ascii="Times New Roman" w:hAnsi="Times New Roman" w:cs="Times New Roman"/>
          <w:sz w:val="28"/>
          <w:szCs w:val="28"/>
        </w:rPr>
        <w:t xml:space="preserve">, открытого в ПАО Сбербанк. Получить их супруга умершего не может. Средства перечислены ошибочно, так как на момент перечисления получатель уже умер. </w:t>
      </w:r>
    </w:p>
    <w:p w:rsidR="00B54AC0" w:rsidRDefault="00B54AC0" w:rsidP="00B54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перечислены от ФСС, который со своей стороны предпринял все возможные пути по возврату денег. На неоднократные письменные обращения Банк отвечает отказами с мотивировкой: «</w:t>
      </w:r>
      <w:r>
        <w:rPr>
          <w:rFonts w:ascii="Times New Roman" w:hAnsi="Times New Roman" w:cs="Times New Roman"/>
          <w:bCs/>
          <w:sz w:val="28"/>
          <w:szCs w:val="28"/>
        </w:rPr>
        <w:t>в связи с тем, что право распоряжаться денежными средства на счете умершего вкладчика принадлежит наследникам» и «рекомендовано подтвердить полномочия на распоряжение денежными средствами на счете свидетельством о праве на наследство».</w:t>
      </w:r>
    </w:p>
    <w:p w:rsidR="00B54AC0" w:rsidRDefault="00B54AC0" w:rsidP="00B54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Никому не перешло право на наследование спорной суммы и, соответственно, никто не может получить правомочия по их распоряжению. Денежная сумма может быть только возвращена тому органу, которому принадлежит. В данном случае, это истец – ФСС, воспользовавшийся своим правом разрешения вопроса судом.</w:t>
      </w:r>
    </w:p>
    <w:p w:rsidR="00B54AC0" w:rsidRDefault="00B54AC0" w:rsidP="00B54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установив все вышеизложенные обстоятельства, суд первой инстанции пришел к выводу - исковые требован</w:t>
      </w:r>
      <w:r w:rsidR="000A3B1D">
        <w:rPr>
          <w:rFonts w:ascii="Times New Roman" w:hAnsi="Times New Roman" w:cs="Times New Roman"/>
          <w:bCs/>
          <w:sz w:val="28"/>
          <w:szCs w:val="28"/>
        </w:rPr>
        <w:t>ия ФСС к 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удовлетворить, а в части требований иска к ПАО Сбербанк отказать. Одновременно принял решение, что денежные средства со счета умершего подлежат перечислению в пользу истца со спорного счета.</w:t>
      </w:r>
    </w:p>
    <w:p w:rsidR="00571F4A" w:rsidRDefault="000A3B1D" w:rsidP="0057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71F4A">
        <w:rPr>
          <w:rFonts w:ascii="Times New Roman" w:hAnsi="Times New Roman" w:cs="Times New Roman"/>
          <w:bCs/>
          <w:sz w:val="28"/>
          <w:szCs w:val="28"/>
        </w:rPr>
        <w:t>ри рассмотрении дела а</w:t>
      </w:r>
      <w:r w:rsidR="00571F4A">
        <w:rPr>
          <w:rFonts w:ascii="Times New Roman" w:hAnsi="Times New Roman" w:cs="Times New Roman"/>
          <w:sz w:val="28"/>
          <w:szCs w:val="28"/>
        </w:rPr>
        <w:t>пелляционной инстанцией суд в</w:t>
      </w:r>
      <w:r>
        <w:rPr>
          <w:rFonts w:ascii="Times New Roman" w:hAnsi="Times New Roman" w:cs="Times New Roman"/>
          <w:sz w:val="28"/>
          <w:szCs w:val="28"/>
        </w:rPr>
        <w:t xml:space="preserve"> своем определении</w:t>
      </w:r>
      <w:r w:rsidR="00571F4A">
        <w:rPr>
          <w:rFonts w:ascii="Times New Roman" w:hAnsi="Times New Roman" w:cs="Times New Roman"/>
          <w:sz w:val="28"/>
          <w:szCs w:val="28"/>
        </w:rPr>
        <w:t xml:space="preserve">, ссылаясь </w:t>
      </w:r>
      <w:proofErr w:type="gramStart"/>
      <w:r w:rsidR="00571F4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71F4A">
        <w:rPr>
          <w:rFonts w:ascii="Times New Roman" w:hAnsi="Times New Roman" w:cs="Times New Roman"/>
          <w:sz w:val="28"/>
          <w:szCs w:val="28"/>
        </w:rPr>
        <w:t xml:space="preserve"> же нормы гражданского законодательства РФ, сделал совершенно противоположный суду первой инстанции вывод о том, что спорная сумма «не относится к личным неимущественным правам, а приобретает статус имущества и входит в состав наследства. Требование о возврате излишне перечисленной суммы может быть обращено к лицам, вступившим в наследственные права».            </w:t>
      </w:r>
    </w:p>
    <w:p w:rsidR="00571F4A" w:rsidRDefault="00571F4A" w:rsidP="0057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решение районного суда оставлено без изменения, его необходимо исполнять.</w:t>
      </w:r>
    </w:p>
    <w:p w:rsidR="00571F4A" w:rsidRDefault="00571F4A" w:rsidP="00571F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Несмотря на имеющееся заключение суда первой инстанции о том, что  </w:t>
      </w:r>
      <w:r>
        <w:rPr>
          <w:rFonts w:ascii="Times New Roman" w:hAnsi="Times New Roman" w:cs="Times New Roman"/>
          <w:sz w:val="28"/>
          <w:szCs w:val="28"/>
        </w:rPr>
        <w:t>решение является основанием для перечисления  в пользу Государственного учреждения – Оренбургского регионального отделения Фонда социального страхования Российской Федерации  суммы  в размере 8 945, 68 руб. со счета, открытого  на им</w:t>
      </w:r>
      <w:r w:rsidR="000A3B1D">
        <w:rPr>
          <w:rFonts w:ascii="Times New Roman" w:hAnsi="Times New Roman" w:cs="Times New Roman"/>
          <w:sz w:val="28"/>
          <w:szCs w:val="28"/>
        </w:rPr>
        <w:t>я умершего</w:t>
      </w:r>
      <w:r>
        <w:rPr>
          <w:rFonts w:ascii="Times New Roman" w:hAnsi="Times New Roman" w:cs="Times New Roman"/>
          <w:sz w:val="28"/>
          <w:szCs w:val="28"/>
        </w:rPr>
        <w:t xml:space="preserve"> в ПАО Сбербанк, ответчик – должник столкнулся с  невозможностью распоряжения  денежными средствами на счете умершего и добровольного исполнения решения суда.</w:t>
      </w:r>
      <w:proofErr w:type="gramEnd"/>
    </w:p>
    <w:p w:rsidR="00571F4A" w:rsidRDefault="00571F4A" w:rsidP="0057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 средства, несмотря на неоднократные попытки взыскателя и должника исполнить решение суда, в настоящее время не возвращены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Государственному учреждению – Оренбургскому региональному отделению Фонда социального страхования Российской Федерации.</w:t>
      </w:r>
    </w:p>
    <w:p w:rsidR="00571F4A" w:rsidRDefault="00571F4A" w:rsidP="0057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Принудительное исполнение данного решения в соответствии с исполнительным листом может привести к удовлетворению требований истца не за счет средств на счете в Банке, а за счет собственного имущества </w:t>
      </w:r>
      <w:r w:rsidR="000A3B1D">
        <w:rPr>
          <w:rFonts w:ascii="Times New Roman" w:hAnsi="Times New Roman" w:cs="Times New Roman"/>
          <w:sz w:val="28"/>
          <w:szCs w:val="28"/>
        </w:rPr>
        <w:t>заявительницы.</w:t>
      </w:r>
    </w:p>
    <w:p w:rsidR="00571F4A" w:rsidRDefault="00571F4A" w:rsidP="0057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рекомендации Уполномоченного ФСС </w:t>
      </w:r>
      <w:r>
        <w:rPr>
          <w:rFonts w:ascii="Times New Roman" w:hAnsi="Times New Roman" w:cs="Times New Roman"/>
          <w:sz w:val="28"/>
          <w:szCs w:val="28"/>
        </w:rPr>
        <w:t xml:space="preserve"> в порядке статьи 202 ГПК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обратился в Центральный районный суд г. Оренбурга с заявлением о разъяснении порядка исполнения решения суда, затрудняющего его реализацию.</w:t>
      </w:r>
    </w:p>
    <w:p w:rsidR="00192E8F" w:rsidRDefault="00192E8F" w:rsidP="00192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председателя Центрального районного суда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 Уполномоченным направлено З</w:t>
      </w:r>
      <w:r w:rsidR="00943007">
        <w:rPr>
          <w:rFonts w:ascii="Times New Roman" w:eastAsia="Times New Roman" w:hAnsi="Times New Roman" w:cs="Times New Roman"/>
          <w:sz w:val="28"/>
          <w:szCs w:val="28"/>
        </w:rPr>
        <w:t xml:space="preserve">аключение </w:t>
      </w:r>
      <w:r w:rsidR="005E7A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7A6C">
        <w:rPr>
          <w:rFonts w:ascii="Times New Roman" w:hAnsi="Times New Roman" w:cs="Times New Roman"/>
          <w:sz w:val="28"/>
          <w:szCs w:val="28"/>
        </w:rPr>
        <w:t xml:space="preserve"> недопущении нарушения прав и законных интересов обратившейся заявительницы. </w:t>
      </w:r>
    </w:p>
    <w:p w:rsidR="00943007" w:rsidRDefault="005E7A6C" w:rsidP="005E7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 тем, составление</w:t>
      </w:r>
      <w:r w:rsidR="00536F18">
        <w:rPr>
          <w:rFonts w:ascii="Times New Roman" w:hAnsi="Times New Roman" w:cs="Times New Roman"/>
          <w:bCs/>
          <w:sz w:val="28"/>
          <w:szCs w:val="28"/>
        </w:rPr>
        <w:t xml:space="preserve"> исполнительного листа на ответчика </w:t>
      </w:r>
      <w:r w:rsidR="000A3B1D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36F18">
        <w:rPr>
          <w:rFonts w:ascii="Times New Roman" w:hAnsi="Times New Roman" w:cs="Times New Roman"/>
          <w:bCs/>
          <w:sz w:val="28"/>
          <w:szCs w:val="28"/>
        </w:rPr>
        <w:t xml:space="preserve"> его предъявлени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для исполнения привело бы к тому, что </w:t>
      </w:r>
      <w:r w:rsidR="00536F18">
        <w:rPr>
          <w:rFonts w:ascii="Times New Roman" w:hAnsi="Times New Roman" w:cs="Times New Roman"/>
          <w:bCs/>
          <w:sz w:val="28"/>
          <w:szCs w:val="28"/>
        </w:rPr>
        <w:t xml:space="preserve"> с личного пенсионного счета были бы удержаны денежные средства. </w:t>
      </w:r>
      <w:r w:rsidR="00536F18">
        <w:rPr>
          <w:rFonts w:ascii="Times New Roman" w:hAnsi="Times New Roman" w:cs="Times New Roman"/>
          <w:sz w:val="28"/>
          <w:szCs w:val="28"/>
        </w:rPr>
        <w:t>Принудительное исполнение решения в соответствии с исполнительным листом могло привести к нарушен</w:t>
      </w:r>
      <w:r w:rsidR="00143E9D">
        <w:rPr>
          <w:rFonts w:ascii="Times New Roman" w:hAnsi="Times New Roman" w:cs="Times New Roman"/>
          <w:sz w:val="28"/>
          <w:szCs w:val="28"/>
        </w:rPr>
        <w:t>ию социальных прав Х</w:t>
      </w:r>
      <w:r w:rsidR="00536F18">
        <w:rPr>
          <w:rFonts w:ascii="Times New Roman" w:hAnsi="Times New Roman" w:cs="Times New Roman"/>
          <w:sz w:val="28"/>
          <w:szCs w:val="28"/>
        </w:rPr>
        <w:t xml:space="preserve">.  </w:t>
      </w:r>
      <w:r w:rsidR="00192E8F" w:rsidRPr="00192E8F">
        <w:rPr>
          <w:rFonts w:ascii="Times New Roman" w:hAnsi="Times New Roman" w:cs="Times New Roman"/>
          <w:sz w:val="28"/>
          <w:szCs w:val="28"/>
        </w:rPr>
        <w:t>Уполномоченным направлено письмо руководителю ФСС, где рекомендовано</w:t>
      </w:r>
      <w:r w:rsidR="00192E8F">
        <w:rPr>
          <w:rFonts w:ascii="Times New Roman" w:hAnsi="Times New Roman" w:cs="Times New Roman"/>
          <w:sz w:val="28"/>
          <w:szCs w:val="28"/>
        </w:rPr>
        <w:t xml:space="preserve"> в дальнейшей работе исключить подобные факты и не допускать нарушений прав граждан на государственное обеспеч</w:t>
      </w:r>
      <w:r w:rsidR="00143E9D">
        <w:rPr>
          <w:rFonts w:ascii="Times New Roman" w:hAnsi="Times New Roman" w:cs="Times New Roman"/>
          <w:sz w:val="28"/>
          <w:szCs w:val="28"/>
        </w:rPr>
        <w:t>ение.</w:t>
      </w:r>
    </w:p>
    <w:p w:rsidR="00936A57" w:rsidRDefault="00936A57" w:rsidP="00143E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4EC" w:rsidRPr="002444EC" w:rsidRDefault="002444EC" w:rsidP="002031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EC">
        <w:rPr>
          <w:rFonts w:ascii="Times New Roman" w:hAnsi="Times New Roman" w:cs="Times New Roman"/>
          <w:b/>
          <w:sz w:val="28"/>
          <w:szCs w:val="28"/>
        </w:rPr>
        <w:t>Права в сфере землепользования</w:t>
      </w:r>
    </w:p>
    <w:p w:rsidR="002444EC" w:rsidRPr="002444EC" w:rsidRDefault="00143E9D" w:rsidP="00203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поступила жалоба </w:t>
      </w:r>
      <w:r w:rsidR="002444EC" w:rsidRPr="00940F4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4EC" w:rsidRPr="002444EC">
        <w:rPr>
          <w:rFonts w:ascii="Times New Roman" w:hAnsi="Times New Roman" w:cs="Times New Roman"/>
          <w:sz w:val="28"/>
          <w:szCs w:val="28"/>
        </w:rPr>
        <w:t>на апелляционное определение Судебной коллегии по гражданским делам Оренбургского областного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4EC" w:rsidRPr="002444EC">
        <w:rPr>
          <w:rFonts w:ascii="Times New Roman" w:hAnsi="Times New Roman" w:cs="Times New Roman"/>
          <w:sz w:val="28"/>
          <w:szCs w:val="28"/>
        </w:rPr>
        <w:t>Заявитель сообщала о том, что предметом спорной ситуация являются возведенные капитальные строения в виде жилого дома и гаража, расположенные на принадлежащем на праве собственности земельном участке.</w:t>
      </w:r>
    </w:p>
    <w:p w:rsidR="002444EC" w:rsidRPr="002444EC" w:rsidRDefault="002444EC" w:rsidP="002031D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4EC">
        <w:rPr>
          <w:rFonts w:ascii="Times New Roman" w:hAnsi="Times New Roman" w:cs="Times New Roman"/>
          <w:sz w:val="28"/>
          <w:szCs w:val="28"/>
        </w:rPr>
        <w:t xml:space="preserve"> Земельный участок по договору купли-продажи от</w:t>
      </w:r>
      <w:r w:rsidR="00143E9D">
        <w:rPr>
          <w:rFonts w:ascii="Times New Roman" w:hAnsi="Times New Roman" w:cs="Times New Roman"/>
          <w:sz w:val="28"/>
          <w:szCs w:val="28"/>
        </w:rPr>
        <w:t xml:space="preserve"> </w:t>
      </w:r>
      <w:r w:rsidRPr="002444E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44EC">
        <w:rPr>
          <w:rFonts w:ascii="Times New Roman" w:hAnsi="Times New Roman" w:cs="Times New Roman"/>
          <w:sz w:val="28"/>
          <w:szCs w:val="28"/>
        </w:rPr>
        <w:t xml:space="preserve"> приобретен семьей заявителя у администрации муниципального образования «Тоцкий район» для целей ведения личного подсобного хозяйства и строительства жилого дома. На указанном земельном участке, частично находящимся в охранной зоне, заявителем в 2015 году закончено строительство жилого </w:t>
      </w:r>
      <w:r w:rsidR="00143E9D">
        <w:rPr>
          <w:rFonts w:ascii="Times New Roman" w:hAnsi="Times New Roman" w:cs="Times New Roman"/>
          <w:sz w:val="28"/>
          <w:szCs w:val="28"/>
        </w:rPr>
        <w:t xml:space="preserve">дома, а в 2017 году – </w:t>
      </w:r>
      <w:r w:rsidRPr="002444EC">
        <w:rPr>
          <w:rFonts w:ascii="Times New Roman" w:hAnsi="Times New Roman" w:cs="Times New Roman"/>
          <w:sz w:val="28"/>
          <w:szCs w:val="28"/>
        </w:rPr>
        <w:t xml:space="preserve">гаража. </w:t>
      </w:r>
    </w:p>
    <w:p w:rsidR="002444EC" w:rsidRPr="002444EC" w:rsidRDefault="002444EC" w:rsidP="002444EC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4EC">
        <w:rPr>
          <w:rFonts w:ascii="Times New Roman" w:hAnsi="Times New Roman" w:cs="Times New Roman"/>
          <w:sz w:val="28"/>
          <w:szCs w:val="28"/>
        </w:rPr>
        <w:t xml:space="preserve">В рамках возникшего между семьей заявителя и ПАО «Межрегиональная распределительная сетевая компания Волги» спора о незаконности капитальных строений в виде жилого дома и гаража по причине нахождения на земельном участке опоры линии электропередачи и нарушения, таким образом, охранной зоны линии электропередачи, судебная </w:t>
      </w:r>
      <w:r w:rsidRPr="0024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коллегии по гражданским делам Оренбургского областного суда приняла решение обязать </w:t>
      </w:r>
      <w:r w:rsidR="00143E9D">
        <w:rPr>
          <w:rFonts w:ascii="Times New Roman" w:hAnsi="Times New Roman" w:cs="Times New Roman"/>
          <w:sz w:val="28"/>
          <w:szCs w:val="28"/>
        </w:rPr>
        <w:t>К</w:t>
      </w:r>
      <w:r w:rsidRPr="002444EC">
        <w:rPr>
          <w:rFonts w:ascii="Times New Roman" w:hAnsi="Times New Roman" w:cs="Times New Roman"/>
          <w:sz w:val="28"/>
          <w:szCs w:val="28"/>
        </w:rPr>
        <w:t>.</w:t>
      </w:r>
      <w:r w:rsidRPr="0024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свой счет снести жилой дом, а</w:t>
      </w:r>
      <w:proofErr w:type="gramEnd"/>
      <w:r w:rsidRPr="0024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нежилое помещение (гараж), возведенных на земельном участке с находящимся на нем опорой ВЛ 10кВ и имеющим статус охранной зоны.</w:t>
      </w:r>
    </w:p>
    <w:p w:rsidR="002444EC" w:rsidRPr="002444EC" w:rsidRDefault="002444EC" w:rsidP="002444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EC">
        <w:rPr>
          <w:rFonts w:ascii="Times New Roman" w:hAnsi="Times New Roman" w:cs="Times New Roman"/>
          <w:bCs/>
          <w:sz w:val="28"/>
          <w:szCs w:val="28"/>
        </w:rPr>
        <w:lastRenderedPageBreak/>
        <w:t>В целях всестороннего изучения обстоятельств рассматриваемого дела, Уполномоченным затребована информации от заинтересованного лица –администрации То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2444EC">
        <w:rPr>
          <w:rFonts w:ascii="Times New Roman" w:hAnsi="Times New Roman" w:cs="Times New Roman"/>
          <w:bCs/>
          <w:sz w:val="28"/>
          <w:szCs w:val="28"/>
        </w:rPr>
        <w:t xml:space="preserve">кого района. </w:t>
      </w:r>
    </w:p>
    <w:p w:rsidR="002444EC" w:rsidRPr="002444EC" w:rsidRDefault="009B3661" w:rsidP="002444EC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4EC" w:rsidRPr="002444EC">
        <w:rPr>
          <w:rFonts w:ascii="Times New Roman" w:hAnsi="Times New Roman" w:cs="Times New Roman"/>
          <w:sz w:val="28"/>
          <w:szCs w:val="28"/>
        </w:rPr>
        <w:t xml:space="preserve"> рамках изучения вопроса рассмотрены различные варианты решения возникшей ситуации, которые могут быть приемлемыми для обеих сторон, включая заключение мирового соглашения с представителями ПАО «Межрегиональная распределительная сетевая компания Волги».</w:t>
      </w:r>
    </w:p>
    <w:p w:rsidR="002444EC" w:rsidRPr="002444EC" w:rsidRDefault="002444EC" w:rsidP="00244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EC">
        <w:rPr>
          <w:rFonts w:ascii="Times New Roman" w:hAnsi="Times New Roman" w:cs="Times New Roman"/>
          <w:bCs/>
          <w:sz w:val="28"/>
          <w:szCs w:val="28"/>
        </w:rPr>
        <w:t xml:space="preserve">В результате многочисленных устных переговоров с представителем филиала МРСК Волги </w:t>
      </w:r>
      <w:proofErr w:type="spellStart"/>
      <w:r w:rsidRPr="002444EC">
        <w:rPr>
          <w:rFonts w:ascii="Times New Roman" w:hAnsi="Times New Roman" w:cs="Times New Roman"/>
          <w:bCs/>
          <w:sz w:val="28"/>
          <w:szCs w:val="28"/>
        </w:rPr>
        <w:t>Оренбургэнерго</w:t>
      </w:r>
      <w:proofErr w:type="spellEnd"/>
      <w:r w:rsidRPr="002444EC">
        <w:rPr>
          <w:rFonts w:ascii="Times New Roman" w:hAnsi="Times New Roman" w:cs="Times New Roman"/>
          <w:bCs/>
          <w:sz w:val="28"/>
          <w:szCs w:val="28"/>
        </w:rPr>
        <w:t xml:space="preserve"> Западные электрические сети Тоцкий РЭС, 07.04.2020 проведены работы по переносу опоры ВЛ-10 кВ </w:t>
      </w:r>
      <w:proofErr w:type="spellStart"/>
      <w:r w:rsidRPr="002444EC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2444EC">
        <w:rPr>
          <w:rFonts w:ascii="Times New Roman" w:hAnsi="Times New Roman" w:cs="Times New Roman"/>
          <w:bCs/>
          <w:sz w:val="28"/>
          <w:szCs w:val="28"/>
        </w:rPr>
        <w:t>. ф-7 ПС Тоцкая за пределы земельного участка, принадлежащего семье заявителя.  В настоящее время указанный земельный участок находится за пределами охранной зоны.</w:t>
      </w:r>
    </w:p>
    <w:p w:rsidR="002444EC" w:rsidRPr="002444EC" w:rsidRDefault="002444EC" w:rsidP="002444EC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EC">
        <w:rPr>
          <w:rFonts w:ascii="Times New Roman" w:hAnsi="Times New Roman" w:cs="Times New Roman"/>
          <w:bCs/>
          <w:sz w:val="28"/>
          <w:szCs w:val="28"/>
        </w:rPr>
        <w:t>Уполномоченным, в целях решения проблемы обязательного исполнения судебного решения</w:t>
      </w:r>
      <w:r w:rsidR="00F469D2">
        <w:rPr>
          <w:rFonts w:ascii="Times New Roman" w:hAnsi="Times New Roman" w:cs="Times New Roman"/>
          <w:bCs/>
          <w:sz w:val="28"/>
          <w:szCs w:val="28"/>
        </w:rPr>
        <w:t>,</w:t>
      </w:r>
      <w:r w:rsidRPr="002444E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которым семья заявителя обязана на принадлежащем земельном участке снести возведенный жилой дом и гараж, а также ежемесячно уплачивать неустойку в размере 10.0 тыс. руб. на случай неисполнения суда, предложено заявителю заключить с ПАО «МРСК Волги» - филиал «</w:t>
      </w:r>
      <w:proofErr w:type="spellStart"/>
      <w:r w:rsidRPr="002444EC">
        <w:rPr>
          <w:rFonts w:ascii="Times New Roman" w:hAnsi="Times New Roman" w:cs="Times New Roman"/>
          <w:bCs/>
          <w:sz w:val="28"/>
          <w:szCs w:val="28"/>
        </w:rPr>
        <w:t>Оренбургэнерго</w:t>
      </w:r>
      <w:proofErr w:type="spellEnd"/>
      <w:r w:rsidRPr="002444EC">
        <w:rPr>
          <w:rFonts w:ascii="Times New Roman" w:hAnsi="Times New Roman" w:cs="Times New Roman"/>
          <w:bCs/>
          <w:sz w:val="28"/>
          <w:szCs w:val="28"/>
        </w:rPr>
        <w:t xml:space="preserve">» мировое соглашение. </w:t>
      </w:r>
    </w:p>
    <w:p w:rsidR="00E97E11" w:rsidRDefault="002444EC" w:rsidP="00EE222D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4EC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совместных усилий прийти к мировому соглашению, </w:t>
      </w:r>
      <w:r w:rsidRPr="002444EC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которого в процессе исполнения судебного акта влечет за собой прекращение его исполнения, Уполномоченным предварительно разъяснено о праве на обжалование апелляционного определения судебной коллегии по гражданским делам Оренбургского областного суда по новым обстоятельствам </w:t>
      </w:r>
      <w:r w:rsidRPr="0024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требованиями, установленными главой 42 Гражданского процессуального кодекса Российской Федерации</w:t>
      </w:r>
      <w:r w:rsidR="00EE2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E222D" w:rsidRPr="00EE222D" w:rsidRDefault="00EE222D" w:rsidP="00EE222D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490" w:rsidRDefault="00317490" w:rsidP="00EE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490" w:rsidSect="008B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1B1"/>
    <w:multiLevelType w:val="hybridMultilevel"/>
    <w:tmpl w:val="3FA6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60"/>
    <w:rsid w:val="00011AAD"/>
    <w:rsid w:val="00042EA1"/>
    <w:rsid w:val="00053D34"/>
    <w:rsid w:val="00070551"/>
    <w:rsid w:val="0007381B"/>
    <w:rsid w:val="00094517"/>
    <w:rsid w:val="00094B3E"/>
    <w:rsid w:val="000A3B1D"/>
    <w:rsid w:val="000B2F5E"/>
    <w:rsid w:val="0011561E"/>
    <w:rsid w:val="00143E9D"/>
    <w:rsid w:val="00192E8F"/>
    <w:rsid w:val="00195426"/>
    <w:rsid w:val="001F2E4B"/>
    <w:rsid w:val="001F747B"/>
    <w:rsid w:val="002031DD"/>
    <w:rsid w:val="00205F30"/>
    <w:rsid w:val="00221533"/>
    <w:rsid w:val="002348BB"/>
    <w:rsid w:val="002444EC"/>
    <w:rsid w:val="002808A9"/>
    <w:rsid w:val="0031525D"/>
    <w:rsid w:val="00317490"/>
    <w:rsid w:val="00320DF5"/>
    <w:rsid w:val="003C036B"/>
    <w:rsid w:val="003C5D21"/>
    <w:rsid w:val="00462177"/>
    <w:rsid w:val="004C7EED"/>
    <w:rsid w:val="004D45D5"/>
    <w:rsid w:val="00500676"/>
    <w:rsid w:val="00536F18"/>
    <w:rsid w:val="00571F4A"/>
    <w:rsid w:val="00593E13"/>
    <w:rsid w:val="005D2284"/>
    <w:rsid w:val="005E7A6C"/>
    <w:rsid w:val="00685E6F"/>
    <w:rsid w:val="006B0E22"/>
    <w:rsid w:val="00731D3B"/>
    <w:rsid w:val="007A51E7"/>
    <w:rsid w:val="007B03EB"/>
    <w:rsid w:val="007C6541"/>
    <w:rsid w:val="00842281"/>
    <w:rsid w:val="008B0FA9"/>
    <w:rsid w:val="00931604"/>
    <w:rsid w:val="00936A57"/>
    <w:rsid w:val="00940F44"/>
    <w:rsid w:val="00943007"/>
    <w:rsid w:val="009527BF"/>
    <w:rsid w:val="009755F8"/>
    <w:rsid w:val="0099171D"/>
    <w:rsid w:val="009A14AE"/>
    <w:rsid w:val="009B3661"/>
    <w:rsid w:val="009C7E79"/>
    <w:rsid w:val="009E69AD"/>
    <w:rsid w:val="00A269F3"/>
    <w:rsid w:val="00A439C1"/>
    <w:rsid w:val="00A44728"/>
    <w:rsid w:val="00AB6AAB"/>
    <w:rsid w:val="00AC5911"/>
    <w:rsid w:val="00B25D07"/>
    <w:rsid w:val="00B26D8F"/>
    <w:rsid w:val="00B54AC0"/>
    <w:rsid w:val="00B90A47"/>
    <w:rsid w:val="00BD6079"/>
    <w:rsid w:val="00C25F03"/>
    <w:rsid w:val="00C56941"/>
    <w:rsid w:val="00C83BA2"/>
    <w:rsid w:val="00CE033D"/>
    <w:rsid w:val="00D536CA"/>
    <w:rsid w:val="00D82A7B"/>
    <w:rsid w:val="00DC6340"/>
    <w:rsid w:val="00DD4351"/>
    <w:rsid w:val="00E0657B"/>
    <w:rsid w:val="00E3077D"/>
    <w:rsid w:val="00E520CD"/>
    <w:rsid w:val="00E62E60"/>
    <w:rsid w:val="00E97E11"/>
    <w:rsid w:val="00EE222D"/>
    <w:rsid w:val="00F10722"/>
    <w:rsid w:val="00F32DCE"/>
    <w:rsid w:val="00F4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51E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A51E7"/>
    <w:rPr>
      <w:rFonts w:ascii="Consolas" w:hAnsi="Consolas" w:cs="Consolas"/>
      <w:sz w:val="21"/>
      <w:szCs w:val="21"/>
    </w:rPr>
  </w:style>
  <w:style w:type="character" w:customStyle="1" w:styleId="FontStyle12">
    <w:name w:val="Font Style12"/>
    <w:rsid w:val="00DC6340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rsid w:val="007B03EB"/>
  </w:style>
  <w:style w:type="paragraph" w:customStyle="1" w:styleId="pboth">
    <w:name w:val="pboth"/>
    <w:basedOn w:val="a"/>
    <w:rsid w:val="007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3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E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5D21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E0657B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657B"/>
  </w:style>
  <w:style w:type="character" w:customStyle="1" w:styleId="blk">
    <w:name w:val="blk"/>
    <w:rsid w:val="0024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Приемная</cp:lastModifiedBy>
  <cp:revision>75</cp:revision>
  <dcterms:created xsi:type="dcterms:W3CDTF">2020-06-25T05:39:00Z</dcterms:created>
  <dcterms:modified xsi:type="dcterms:W3CDTF">2020-07-14T06:26:00Z</dcterms:modified>
</cp:coreProperties>
</file>