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CD" w:rsidRPr="00C821CD" w:rsidRDefault="000609B2" w:rsidP="00C821CD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Защита Уполномоченным </w:t>
      </w:r>
      <w:r w:rsidR="00C821CD" w:rsidRPr="00C821CD">
        <w:rPr>
          <w:rFonts w:ascii="Times New Roman" w:hAnsi="Times New Roman" w:cs="Times New Roman"/>
          <w:b/>
          <w:sz w:val="36"/>
          <w:szCs w:val="36"/>
        </w:rPr>
        <w:t>трудовы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="00C821CD" w:rsidRPr="00C821CD">
        <w:rPr>
          <w:rFonts w:ascii="Times New Roman" w:hAnsi="Times New Roman" w:cs="Times New Roman"/>
          <w:b/>
          <w:sz w:val="36"/>
          <w:szCs w:val="36"/>
        </w:rPr>
        <w:t xml:space="preserve"> прав</w:t>
      </w:r>
      <w:r>
        <w:rPr>
          <w:rFonts w:ascii="Times New Roman" w:hAnsi="Times New Roman" w:cs="Times New Roman"/>
          <w:b/>
          <w:sz w:val="36"/>
          <w:szCs w:val="36"/>
        </w:rPr>
        <w:t xml:space="preserve"> граждан</w:t>
      </w:r>
    </w:p>
    <w:p w:rsidR="00C821CD" w:rsidRDefault="00C821CD" w:rsidP="001D62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9E9" w:rsidRDefault="009B49E9" w:rsidP="001D62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E64">
        <w:rPr>
          <w:rFonts w:ascii="Times New Roman" w:hAnsi="Times New Roman" w:cs="Times New Roman"/>
          <w:sz w:val="28"/>
          <w:szCs w:val="28"/>
        </w:rPr>
        <w:t xml:space="preserve">Право на труд и вознаграждение за </w:t>
      </w:r>
      <w:proofErr w:type="gramStart"/>
      <w:r w:rsidRPr="00FC2E64"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 w:rsidRPr="00FC2E64">
        <w:rPr>
          <w:rFonts w:ascii="Times New Roman" w:hAnsi="Times New Roman" w:cs="Times New Roman"/>
          <w:sz w:val="28"/>
          <w:szCs w:val="28"/>
        </w:rPr>
        <w:t xml:space="preserve"> без какой бы то ни было дискриминации входит в пятерку наиболее значимых прав в жизни граждан</w:t>
      </w:r>
      <w:r w:rsidR="002D66E6" w:rsidRPr="00FC2E64">
        <w:rPr>
          <w:rFonts w:ascii="Times New Roman" w:hAnsi="Times New Roman" w:cs="Times New Roman"/>
          <w:sz w:val="28"/>
          <w:szCs w:val="28"/>
        </w:rPr>
        <w:t>. Эффективные способы защиты трудовых прав – залог повышения уровня жизни, экономического роста и развития страны.</w:t>
      </w:r>
    </w:p>
    <w:p w:rsidR="00E82E07" w:rsidRPr="00B93D9B" w:rsidRDefault="000408D9" w:rsidP="001D62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54">
        <w:rPr>
          <w:rFonts w:ascii="Times New Roman" w:hAnsi="Times New Roman" w:cs="Times New Roman"/>
          <w:sz w:val="28"/>
          <w:szCs w:val="28"/>
        </w:rPr>
        <w:t>Соблюдение трудовых прав граждан – важное направление правозащитной деятельности Уполномоченного по правам человека.</w:t>
      </w:r>
      <w:r w:rsidR="003A6C54">
        <w:rPr>
          <w:rFonts w:ascii="Times New Roman" w:hAnsi="Times New Roman" w:cs="Times New Roman"/>
          <w:sz w:val="28"/>
          <w:szCs w:val="28"/>
        </w:rPr>
        <w:t xml:space="preserve"> </w:t>
      </w:r>
      <w:r w:rsidRPr="003A6C54">
        <w:rPr>
          <w:rFonts w:ascii="Times New Roman" w:hAnsi="Times New Roman" w:cs="Times New Roman"/>
          <w:sz w:val="28"/>
          <w:szCs w:val="28"/>
        </w:rPr>
        <w:t>В 2017 году по вопросу оказания содействия в восстановлении нарушенных трудовых прав поступило 116 жалоб или 5% от общего числа</w:t>
      </w:r>
      <w:r w:rsidRPr="00B93D9B">
        <w:rPr>
          <w:rFonts w:ascii="Times New Roman" w:hAnsi="Times New Roman" w:cs="Times New Roman"/>
          <w:sz w:val="28"/>
          <w:szCs w:val="28"/>
        </w:rPr>
        <w:t>.</w:t>
      </w:r>
      <w:r w:rsidRPr="00B93D9B">
        <w:t xml:space="preserve"> 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Стабильно на протяжении всего периода деятельности Уполномоченного процент трудовых жалоб колебался от 5 до 8</w:t>
      </w:r>
      <w:r w:rsidR="00F26477" w:rsidRPr="00B93D9B">
        <w:rPr>
          <w:rFonts w:ascii="Times New Roman" w:eastAsia="Times New Roman" w:hAnsi="Times New Roman" w:cs="Times New Roman"/>
          <w:sz w:val="28"/>
          <w:szCs w:val="28"/>
        </w:rPr>
        <w:t>% от общего числа обращений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. Анализ обращений показал, что поводами для их поступления явились, с одной стороны, действительно допущенные нарушения закона со стороны работодателей: незаконные увольнения сотрудников, уклонение работодателей от официального трудоустройства, несоблюдение трудовых прав при ликвидации предприятий и банкротстве и другие. С другой – это недостаточный уровень знаний самих работников, попустительство при оформлении трудовых правоотношений, неумение и нежелание отстаивать права и гарантии.</w:t>
      </w:r>
    </w:p>
    <w:p w:rsidR="00E82E07" w:rsidRPr="00B93D9B" w:rsidRDefault="00E82E07" w:rsidP="001D62E8">
      <w:pPr>
        <w:widowControl w:val="0"/>
        <w:tabs>
          <w:tab w:val="left" w:pos="100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Именно из-за незнания закона или нехватки знаний в области своих прав при вступлении в трудовые отношения страдают сами люди. </w:t>
      </w:r>
      <w:proofErr w:type="gramStart"/>
      <w:r w:rsidRPr="00B93D9B">
        <w:rPr>
          <w:rFonts w:ascii="Times New Roman" w:eastAsia="Times New Roman" w:hAnsi="Times New Roman" w:cs="Times New Roman"/>
          <w:sz w:val="28"/>
          <w:szCs w:val="28"/>
        </w:rPr>
        <w:t>Неправильное оформление договоров, чрезвычайные ситуации на производстве, задержка заработной платы, вопросы увольнения – все это нередко становится неразрешимыми проблемами, если у какой-либо из сторон нет необходимых знаний или закон попросту игнорируется.</w:t>
      </w:r>
      <w:proofErr w:type="gramEnd"/>
    </w:p>
    <w:p w:rsidR="00D3575E" w:rsidRPr="00B93D9B" w:rsidRDefault="00F26477" w:rsidP="001D62E8">
      <w:pPr>
        <w:widowControl w:val="0"/>
        <w:tabs>
          <w:tab w:val="left" w:pos="100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9B">
        <w:rPr>
          <w:rFonts w:ascii="Times New Roman" w:hAnsi="Times New Roman" w:cs="Times New Roman"/>
          <w:sz w:val="28"/>
          <w:szCs w:val="28"/>
        </w:rPr>
        <w:t xml:space="preserve">Особую тревогу вызывает продолжающаяся практика необоснованного заключения с работниками договоров гражданско-правового характера (подряда, оказания услуг и т. д.) с целью уклонения от предоставления работникам гарантий, установленных трудовым законодательством, хотя в данных </w:t>
      </w:r>
      <w:r w:rsidR="00C821CD">
        <w:rPr>
          <w:rFonts w:ascii="Times New Roman" w:hAnsi="Times New Roman" w:cs="Times New Roman"/>
          <w:sz w:val="28"/>
          <w:szCs w:val="28"/>
        </w:rPr>
        <w:t>ситуациях</w:t>
      </w:r>
      <w:r w:rsidRPr="00B93D9B">
        <w:rPr>
          <w:rFonts w:ascii="Times New Roman" w:hAnsi="Times New Roman" w:cs="Times New Roman"/>
          <w:sz w:val="28"/>
          <w:szCs w:val="28"/>
        </w:rPr>
        <w:t xml:space="preserve"> усматриваются признаки трудовых отношений</w:t>
      </w:r>
      <w:r w:rsidR="009B6E48" w:rsidRPr="00B93D9B">
        <w:rPr>
          <w:rFonts w:ascii="Times New Roman" w:hAnsi="Times New Roman" w:cs="Times New Roman"/>
          <w:sz w:val="28"/>
          <w:szCs w:val="28"/>
        </w:rPr>
        <w:t xml:space="preserve">. </w:t>
      </w:r>
      <w:r w:rsidRPr="00B93D9B">
        <w:rPr>
          <w:rFonts w:ascii="Times New Roman" w:hAnsi="Times New Roman" w:cs="Times New Roman"/>
          <w:sz w:val="28"/>
          <w:szCs w:val="28"/>
        </w:rPr>
        <w:t>Не уменьшается количество обращений от граждан, которые привлекаются к работе вообще без какого-либо оформления.</w:t>
      </w:r>
      <w:r w:rsidR="006A48FF" w:rsidRPr="00B93D9B">
        <w:t xml:space="preserve"> </w:t>
      </w:r>
    </w:p>
    <w:p w:rsidR="00E82E07" w:rsidRPr="00B93D9B" w:rsidRDefault="00C620E0" w:rsidP="001D62E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Пример: 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 xml:space="preserve"> бывши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>х работников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 xml:space="preserve"> ООО СТК «</w:t>
      </w:r>
      <w:proofErr w:type="spellStart"/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КомиНефтеГазСтрой</w:t>
      </w:r>
      <w:proofErr w:type="spellEnd"/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93D9B" w:rsidRPr="00B9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D9B" w:rsidRPr="00435244">
        <w:rPr>
          <w:rFonts w:ascii="Times New Roman" w:eastAsia="Times New Roman" w:hAnsi="Times New Roman" w:cs="Times New Roman"/>
          <w:sz w:val="28"/>
          <w:szCs w:val="28"/>
        </w:rPr>
        <w:t xml:space="preserve">Жители Оренбургской области </w:t>
      </w:r>
      <w:r w:rsidR="00045602" w:rsidRPr="00435244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 работы по </w:t>
      </w:r>
      <w:r w:rsidR="00045602" w:rsidRPr="00435244">
        <w:rPr>
          <w:rFonts w:ascii="Times New Roman" w:hAnsi="Times New Roman" w:cs="Times New Roman"/>
          <w:sz w:val="28"/>
          <w:szCs w:val="28"/>
        </w:rPr>
        <w:t>монтажу трубопроводов. С некоторыми были заключены трудовые договоры с условием о вознаграждении за труд в ми</w:t>
      </w:r>
      <w:r w:rsidR="00435244" w:rsidRPr="00435244">
        <w:rPr>
          <w:rFonts w:ascii="Times New Roman" w:hAnsi="Times New Roman" w:cs="Times New Roman"/>
          <w:sz w:val="28"/>
          <w:szCs w:val="28"/>
        </w:rPr>
        <w:t xml:space="preserve">нимальном </w:t>
      </w:r>
      <w:proofErr w:type="gramStart"/>
      <w:r w:rsidR="00435244" w:rsidRPr="00435244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435244" w:rsidRPr="00435244">
        <w:rPr>
          <w:rFonts w:ascii="Times New Roman" w:hAnsi="Times New Roman" w:cs="Times New Roman"/>
          <w:sz w:val="28"/>
          <w:szCs w:val="28"/>
        </w:rPr>
        <w:t xml:space="preserve">, хотя по факту его размер был в пять раз выше обозначенного. </w:t>
      </w:r>
      <w:r w:rsidR="00045602" w:rsidRPr="00435244">
        <w:rPr>
          <w:rFonts w:ascii="Times New Roman" w:hAnsi="Times New Roman" w:cs="Times New Roman"/>
          <w:sz w:val="28"/>
          <w:szCs w:val="28"/>
        </w:rPr>
        <w:t xml:space="preserve">С некоторыми </w:t>
      </w:r>
      <w:proofErr w:type="gramStart"/>
      <w:r w:rsidR="000B1725" w:rsidRPr="00435244">
        <w:rPr>
          <w:rFonts w:ascii="Times New Roman" w:hAnsi="Times New Roman" w:cs="Times New Roman"/>
          <w:sz w:val="28"/>
          <w:szCs w:val="28"/>
        </w:rPr>
        <w:t>отсутствовали</w:t>
      </w:r>
      <w:proofErr w:type="gramEnd"/>
      <w:r w:rsidR="000B1725" w:rsidRPr="00435244">
        <w:rPr>
          <w:rFonts w:ascii="Times New Roman" w:hAnsi="Times New Roman" w:cs="Times New Roman"/>
          <w:sz w:val="28"/>
          <w:szCs w:val="28"/>
        </w:rPr>
        <w:t xml:space="preserve"> какие либо документы, подтверждающие факт </w:t>
      </w:r>
      <w:r w:rsidR="000B1725" w:rsidRPr="00435244">
        <w:rPr>
          <w:rFonts w:ascii="Times New Roman" w:hAnsi="Times New Roman" w:cs="Times New Roman"/>
          <w:sz w:val="28"/>
          <w:szCs w:val="28"/>
        </w:rPr>
        <w:lastRenderedPageBreak/>
        <w:t>выполнения работ. При увольнении руководителем организации не был произведен расчет.</w:t>
      </w:r>
      <w:r w:rsidR="000B1725">
        <w:rPr>
          <w:sz w:val="28"/>
          <w:szCs w:val="28"/>
        </w:rPr>
        <w:t xml:space="preserve"> Н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>е смотря на фактическое отсутствие у обратившихся оформленных трудовых соглашений</w:t>
      </w:r>
      <w:r w:rsidR="00FA1BF8" w:rsidRPr="00B93D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 xml:space="preserve">отрудникам аппарата Уполномоченного удалось убедить генерального директора компании о необходимости незамедлительного восстановления нарушенных прав граждан. Как итог, заявители получили не только выплаты </w:t>
      </w:r>
      <w:r w:rsidR="000B1725">
        <w:rPr>
          <w:rFonts w:ascii="Times New Roman" w:eastAsia="Times New Roman" w:hAnsi="Times New Roman" w:cs="Times New Roman"/>
          <w:sz w:val="28"/>
          <w:szCs w:val="28"/>
        </w:rPr>
        <w:t>зад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олженности по заработной плате</w:t>
      </w:r>
      <w:r w:rsidR="00435244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, но и компенсации за ее задержку.</w:t>
      </w:r>
    </w:p>
    <w:p w:rsidR="00F26477" w:rsidRPr="00B93D9B" w:rsidRDefault="00F26477" w:rsidP="001D62E8">
      <w:pPr>
        <w:widowControl w:val="0"/>
        <w:tabs>
          <w:tab w:val="left" w:pos="100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9B">
        <w:rPr>
          <w:rFonts w:ascii="Times New Roman" w:hAnsi="Times New Roman" w:cs="Times New Roman"/>
          <w:sz w:val="28"/>
          <w:szCs w:val="28"/>
        </w:rPr>
        <w:t>Часть подобных конфликтов с работодателями нам удалось разрешить оперативно путем телефонного разговора или переписки с руководителями предприятий и организаций.</w:t>
      </w:r>
    </w:p>
    <w:p w:rsidR="00D3575E" w:rsidRPr="00B93D9B" w:rsidRDefault="00F26477" w:rsidP="001D62E8">
      <w:pPr>
        <w:widowControl w:val="0"/>
        <w:tabs>
          <w:tab w:val="left" w:pos="100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9B">
        <w:rPr>
          <w:rFonts w:ascii="Times New Roman" w:hAnsi="Times New Roman" w:cs="Times New Roman"/>
          <w:sz w:val="28"/>
          <w:szCs w:val="28"/>
        </w:rPr>
        <w:t>Но в</w:t>
      </w:r>
      <w:r w:rsidR="00D3575E" w:rsidRPr="00B93D9B">
        <w:rPr>
          <w:rFonts w:ascii="Times New Roman" w:hAnsi="Times New Roman" w:cs="Times New Roman"/>
          <w:sz w:val="28"/>
          <w:szCs w:val="28"/>
        </w:rPr>
        <w:t xml:space="preserve"> некоторых случаях возникала необходимость </w:t>
      </w:r>
      <w:r w:rsidR="00C821CD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D3575E" w:rsidRPr="00B93D9B">
        <w:rPr>
          <w:rFonts w:ascii="Times New Roman" w:hAnsi="Times New Roman" w:cs="Times New Roman"/>
          <w:sz w:val="28"/>
          <w:szCs w:val="28"/>
        </w:rPr>
        <w:t>прокуратур</w:t>
      </w:r>
      <w:r w:rsidR="00C821CD">
        <w:rPr>
          <w:rFonts w:ascii="Times New Roman" w:hAnsi="Times New Roman" w:cs="Times New Roman"/>
          <w:sz w:val="28"/>
          <w:szCs w:val="28"/>
        </w:rPr>
        <w:t>у</w:t>
      </w:r>
      <w:r w:rsidR="00D3575E" w:rsidRPr="00B93D9B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 w:rsidR="00C821CD">
        <w:rPr>
          <w:rFonts w:ascii="Times New Roman" w:hAnsi="Times New Roman" w:cs="Times New Roman"/>
          <w:sz w:val="28"/>
          <w:szCs w:val="28"/>
        </w:rPr>
        <w:t>ую</w:t>
      </w:r>
      <w:r w:rsidR="00D3575E" w:rsidRPr="00B93D9B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C821CD">
        <w:rPr>
          <w:rFonts w:ascii="Times New Roman" w:hAnsi="Times New Roman" w:cs="Times New Roman"/>
          <w:sz w:val="28"/>
          <w:szCs w:val="28"/>
        </w:rPr>
        <w:t>ю</w:t>
      </w:r>
      <w:r w:rsidR="00D3575E" w:rsidRPr="00B93D9B">
        <w:rPr>
          <w:rFonts w:ascii="Times New Roman" w:hAnsi="Times New Roman" w:cs="Times New Roman"/>
          <w:sz w:val="28"/>
          <w:szCs w:val="28"/>
        </w:rPr>
        <w:t xml:space="preserve"> труда.</w:t>
      </w:r>
      <w:r w:rsidR="00C620E0" w:rsidRPr="00B93D9B">
        <w:rPr>
          <w:rFonts w:ascii="Times New Roman" w:hAnsi="Times New Roman" w:cs="Times New Roman"/>
          <w:sz w:val="28"/>
          <w:szCs w:val="28"/>
        </w:rPr>
        <w:t xml:space="preserve"> Так, например, при помощи прокуратуры Оренбургского </w:t>
      </w:r>
      <w:r w:rsidR="00962693" w:rsidRPr="00B93D9B">
        <w:rPr>
          <w:rFonts w:ascii="Times New Roman" w:hAnsi="Times New Roman" w:cs="Times New Roman"/>
          <w:sz w:val="28"/>
          <w:szCs w:val="28"/>
        </w:rPr>
        <w:t>района удалось добиться расчета с  охранникам</w:t>
      </w:r>
      <w:r w:rsidR="00435244">
        <w:rPr>
          <w:rFonts w:ascii="Times New Roman" w:hAnsi="Times New Roman" w:cs="Times New Roman"/>
          <w:sz w:val="28"/>
          <w:szCs w:val="28"/>
        </w:rPr>
        <w:t>и</w:t>
      </w:r>
      <w:r w:rsidR="00962693" w:rsidRPr="00B93D9B">
        <w:rPr>
          <w:rFonts w:ascii="Times New Roman" w:hAnsi="Times New Roman" w:cs="Times New Roman"/>
          <w:sz w:val="28"/>
          <w:szCs w:val="28"/>
        </w:rPr>
        <w:t xml:space="preserve"> строительной организац</w:t>
      </w:r>
      <w:proofErr w:type="gramStart"/>
      <w:r w:rsidR="00962693" w:rsidRPr="00B93D9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962693" w:rsidRPr="00B93D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2693" w:rsidRPr="00B93D9B">
        <w:rPr>
          <w:rFonts w:ascii="Times New Roman" w:hAnsi="Times New Roman" w:cs="Times New Roman"/>
          <w:sz w:val="28"/>
          <w:szCs w:val="28"/>
        </w:rPr>
        <w:t>Градострой</w:t>
      </w:r>
      <w:proofErr w:type="spellEnd"/>
      <w:r w:rsidR="00962693" w:rsidRPr="00B93D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2E07" w:rsidRPr="00B93D9B" w:rsidRDefault="00962693" w:rsidP="001D62E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9B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B93D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 практика показывает, что 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отсутствие документов, подтверждающих факт работы (трудовой договор, трудовая книжка, доверенности, накладные и прочее)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 являются препятствием для восстановления нарушенных прав заявителей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 xml:space="preserve">. Примером служат обращения граждан, которые не могли получить заработную плату за отработанное время в </w:t>
      </w:r>
      <w:r w:rsidR="00E82E07" w:rsidRPr="00435244">
        <w:rPr>
          <w:rFonts w:ascii="Times New Roman" w:eastAsia="Times New Roman" w:hAnsi="Times New Roman" w:cs="Times New Roman"/>
          <w:sz w:val="28"/>
          <w:szCs w:val="28"/>
        </w:rPr>
        <w:t>ООО «Заря-2000»</w:t>
      </w:r>
      <w:r w:rsidR="001D62E8" w:rsidRPr="00435244">
        <w:rPr>
          <w:rFonts w:ascii="Times New Roman" w:eastAsia="Times New Roman" w:hAnsi="Times New Roman" w:cs="Times New Roman"/>
          <w:sz w:val="28"/>
          <w:szCs w:val="28"/>
        </w:rPr>
        <w:t>, ООО «</w:t>
      </w:r>
      <w:proofErr w:type="spellStart"/>
      <w:r w:rsidR="001D62E8" w:rsidRPr="00435244">
        <w:rPr>
          <w:rFonts w:ascii="Times New Roman" w:eastAsia="Times New Roman" w:hAnsi="Times New Roman" w:cs="Times New Roman"/>
          <w:sz w:val="28"/>
          <w:szCs w:val="28"/>
        </w:rPr>
        <w:t>Инфинити</w:t>
      </w:r>
      <w:proofErr w:type="spellEnd"/>
      <w:r w:rsidR="001D62E8" w:rsidRPr="004352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2E07" w:rsidRPr="00435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E64" w:rsidRPr="00B93D9B" w:rsidRDefault="00962693" w:rsidP="001D62E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Некоторые работодатели так искусно </w:t>
      </w:r>
      <w:r w:rsidR="00C821CD">
        <w:rPr>
          <w:rFonts w:ascii="Times New Roman" w:eastAsia="Times New Roman" w:hAnsi="Times New Roman" w:cs="Times New Roman"/>
          <w:sz w:val="28"/>
          <w:szCs w:val="28"/>
        </w:rPr>
        <w:t>скрывают работу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 лиц, что даже проверка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 xml:space="preserve"> кадров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и бухгалтерской 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ции не </w:t>
      </w:r>
      <w:r w:rsidR="00FC2E64" w:rsidRPr="00B93D9B"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 xml:space="preserve"> подтвердить трудовую деятельность заявителей. </w:t>
      </w:r>
    </w:p>
    <w:p w:rsidR="00E82E07" w:rsidRDefault="00FC2E64" w:rsidP="001D62E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В подобных ситуациях 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Pr="00B93D9B">
        <w:rPr>
          <w:rFonts w:ascii="Times New Roman" w:eastAsia="Times New Roman" w:hAnsi="Times New Roman" w:cs="Times New Roman"/>
          <w:sz w:val="28"/>
          <w:szCs w:val="28"/>
        </w:rPr>
        <w:t>ым готовятся разъяснения</w:t>
      </w:r>
      <w:r w:rsidR="00E82E07" w:rsidRPr="00B93D9B">
        <w:rPr>
          <w:rFonts w:ascii="Times New Roman" w:eastAsia="Times New Roman" w:hAnsi="Times New Roman" w:cs="Times New Roman"/>
          <w:sz w:val="28"/>
          <w:szCs w:val="28"/>
        </w:rPr>
        <w:t xml:space="preserve"> о том, что при наличии доказательств, свидетельствующих о трудовых отношениях с предприятием, у граждан есть право обратиться в суд с исковым заявлением об установлении данного факта. </w:t>
      </w:r>
      <w:r w:rsidR="00F26477" w:rsidRPr="00B93D9B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аппарата оказывалась помощь в подготовке исков.</w:t>
      </w:r>
    </w:p>
    <w:p w:rsidR="00B45CC5" w:rsidRPr="00B45CC5" w:rsidRDefault="00B45CC5" w:rsidP="001D62E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C5">
        <w:rPr>
          <w:rFonts w:ascii="Times New Roman" w:hAnsi="Times New Roman" w:cs="Times New Roman"/>
          <w:sz w:val="28"/>
          <w:szCs w:val="28"/>
        </w:rPr>
        <w:t xml:space="preserve">Судебная практика </w:t>
      </w:r>
      <w:proofErr w:type="gramStart"/>
      <w:r w:rsidRPr="00B45C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5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CC5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B45CC5">
        <w:rPr>
          <w:rFonts w:ascii="Times New Roman" w:hAnsi="Times New Roman" w:cs="Times New Roman"/>
          <w:sz w:val="28"/>
          <w:szCs w:val="28"/>
        </w:rPr>
        <w:t xml:space="preserve"> рода делам противоречива, судебные решения зависят от конкретных обстоятельств дела и  доказательств, которые должны быть представлены каждой из сторон. Размер заработной платы указывается в трудовом договоре, который подписывают работодатель и  работник. Поэтому доказательством того или иного размера заработной платы может быть только трудовой договор. Свидетельскими показаниями размер заработной платы не подтверждается.</w:t>
      </w:r>
    </w:p>
    <w:p w:rsidR="00E82E07" w:rsidRPr="00435244" w:rsidRDefault="00E82E07" w:rsidP="001D62E8">
      <w:pPr>
        <w:widowControl w:val="0"/>
        <w:tabs>
          <w:tab w:val="left" w:pos="763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D9B">
        <w:rPr>
          <w:rFonts w:ascii="Times New Roman" w:eastAsia="Times New Roman" w:hAnsi="Times New Roman" w:cs="Times New Roman"/>
          <w:sz w:val="28"/>
          <w:szCs w:val="28"/>
        </w:rPr>
        <w:t xml:space="preserve">Анализ обращений показал, что </w:t>
      </w:r>
      <w:r w:rsidRPr="0043524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5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роблема с надлежащим оформлением трудовых отношений и отсутствием возможности доказать данный факт остается. Работодателю такое положение дел выгодно, а работник молчаливо соглашается на предлагаемые условия. </w:t>
      </w:r>
    </w:p>
    <w:p w:rsidR="003A6C54" w:rsidRDefault="00754E61" w:rsidP="001D62E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9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575E" w:rsidRPr="00B93D9B"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аппаратом Уполномоченного особое внимание уделяется </w:t>
      </w:r>
      <w:proofErr w:type="spellStart"/>
      <w:r w:rsidR="00D3575E" w:rsidRPr="00B93D9B">
        <w:rPr>
          <w:rFonts w:ascii="Times New Roman" w:eastAsia="Times New Roman" w:hAnsi="Times New Roman" w:cs="Times New Roman"/>
          <w:sz w:val="28"/>
          <w:szCs w:val="28"/>
        </w:rPr>
        <w:t>правопросветительской</w:t>
      </w:r>
      <w:proofErr w:type="spellEnd"/>
      <w:r w:rsidR="00D3575E" w:rsidRPr="00B93D9B">
        <w:rPr>
          <w:rFonts w:ascii="Times New Roman" w:eastAsia="Times New Roman" w:hAnsi="Times New Roman" w:cs="Times New Roman"/>
          <w:sz w:val="28"/>
          <w:szCs w:val="28"/>
        </w:rPr>
        <w:t xml:space="preserve"> работе среди населения </w:t>
      </w:r>
      <w:r w:rsidR="00C620E0" w:rsidRPr="00B93D9B">
        <w:rPr>
          <w:rFonts w:ascii="Times New Roman" w:hAnsi="Times New Roman" w:cs="Times New Roman"/>
          <w:sz w:val="28"/>
          <w:szCs w:val="28"/>
        </w:rPr>
        <w:t>путем предоставления консультаций и разъяснений относительно возможных средств и способов защиты своих прав</w:t>
      </w:r>
      <w:r w:rsidR="00FB0C77" w:rsidRPr="00B93D9B">
        <w:rPr>
          <w:rFonts w:ascii="Times New Roman" w:hAnsi="Times New Roman" w:cs="Times New Roman"/>
          <w:sz w:val="28"/>
          <w:szCs w:val="28"/>
        </w:rPr>
        <w:t xml:space="preserve">. </w:t>
      </w:r>
      <w:r w:rsidR="00EB3C6F" w:rsidRPr="00B93D9B">
        <w:rPr>
          <w:rFonts w:ascii="Times New Roman" w:hAnsi="Times New Roman" w:cs="Times New Roman"/>
          <w:sz w:val="28"/>
          <w:szCs w:val="28"/>
        </w:rPr>
        <w:t xml:space="preserve">Через сайт, местные СМИ и печатные издания аппарата Уполномоченного населению </w:t>
      </w:r>
      <w:proofErr w:type="gramStart"/>
      <w:r w:rsidR="00EB3C6F" w:rsidRPr="00B93D9B">
        <w:rPr>
          <w:rFonts w:ascii="Times New Roman" w:hAnsi="Times New Roman" w:cs="Times New Roman"/>
          <w:sz w:val="28"/>
          <w:szCs w:val="28"/>
        </w:rPr>
        <w:t>разъясняются преимущества официального трудоустройства и каким рискам подвергает</w:t>
      </w:r>
      <w:proofErr w:type="gramEnd"/>
      <w:r w:rsidR="00EB3C6F" w:rsidRPr="00B93D9B">
        <w:rPr>
          <w:rFonts w:ascii="Times New Roman" w:hAnsi="Times New Roman" w:cs="Times New Roman"/>
          <w:sz w:val="28"/>
          <w:szCs w:val="28"/>
        </w:rPr>
        <w:t xml:space="preserve"> себя работник, работая без трудового договора. </w:t>
      </w:r>
      <w:r w:rsidR="003A6C54" w:rsidRPr="00B93D9B">
        <w:rPr>
          <w:rFonts w:ascii="Times New Roman" w:hAnsi="Times New Roman" w:cs="Times New Roman"/>
          <w:sz w:val="28"/>
          <w:szCs w:val="28"/>
        </w:rPr>
        <w:t>Организована работа «горячей линии» по приему сообщений о фактах выплаты заработной платы «в конвертах».</w:t>
      </w:r>
    </w:p>
    <w:p w:rsidR="00435244" w:rsidRPr="00B93D9B" w:rsidRDefault="00435244" w:rsidP="001D62E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Уполномоченным проводятся выездные приемы граждан в </w:t>
      </w:r>
      <w:r w:rsidR="00E570AB">
        <w:rPr>
          <w:rFonts w:ascii="Times New Roman" w:hAnsi="Times New Roman" w:cs="Times New Roman"/>
          <w:sz w:val="28"/>
          <w:szCs w:val="28"/>
        </w:rPr>
        <w:t xml:space="preserve">отдаленных </w:t>
      </w:r>
      <w:r>
        <w:rPr>
          <w:rFonts w:ascii="Times New Roman" w:hAnsi="Times New Roman" w:cs="Times New Roman"/>
          <w:sz w:val="28"/>
          <w:szCs w:val="28"/>
        </w:rPr>
        <w:t xml:space="preserve">районах Оренбуржья, на которых </w:t>
      </w:r>
      <w:r w:rsidR="00E570AB">
        <w:rPr>
          <w:rFonts w:ascii="Times New Roman" w:hAnsi="Times New Roman" w:cs="Times New Roman"/>
          <w:sz w:val="28"/>
          <w:szCs w:val="28"/>
        </w:rPr>
        <w:t xml:space="preserve">рассматриваются конфликтные ситуации, организовываются встречи с работодателями. </w:t>
      </w:r>
    </w:p>
    <w:p w:rsidR="006A48FF" w:rsidRPr="00B93D9B" w:rsidRDefault="00754E61" w:rsidP="001D62E8">
      <w:pPr>
        <w:widowControl w:val="0"/>
        <w:tabs>
          <w:tab w:val="left" w:pos="763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3D9B">
        <w:rPr>
          <w:rFonts w:ascii="Times New Roman" w:hAnsi="Times New Roman" w:cs="Times New Roman"/>
          <w:sz w:val="28"/>
          <w:szCs w:val="28"/>
        </w:rPr>
        <w:t>Выявление фактов работы без оформления трудовых отношений – важная и сложная задача, для решения которой необходима слаженная работа разных органов государственной власти. Не случайно сокращение неформальной занятости и легализация трудовых отношений указаны в числе приоритетных направлений Стратегии национальной безопасности Российской Федерации, утверждённой Указом Президента РФ от 31.12.2015 № 683.</w:t>
      </w:r>
      <w:r w:rsidRPr="00B93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0AB" w:rsidRDefault="006A48FF" w:rsidP="00236F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D9B">
        <w:rPr>
          <w:rFonts w:ascii="Times New Roman" w:hAnsi="Times New Roman" w:cs="Times New Roman"/>
          <w:sz w:val="28"/>
          <w:szCs w:val="28"/>
        </w:rPr>
        <w:t xml:space="preserve">В регионе особое внимание уделяется легализации трудовых отношений и снижению неформальной занятости в хозяйствующих субъектах. </w:t>
      </w:r>
      <w:r w:rsidR="00E570AB">
        <w:rPr>
          <w:rFonts w:ascii="Times New Roman" w:hAnsi="Times New Roman" w:cs="Times New Roman"/>
          <w:sz w:val="28"/>
          <w:szCs w:val="28"/>
        </w:rPr>
        <w:t xml:space="preserve">Работа Уполномоченного в этом направлении строиться в тесном взаимодействии с органами прокуратуры, Государственной инспекции труда и Федерацией организаций профсоюзов Оренбургской области. С данными структурами подписаны соглашения о взаимодействии и сотрудничестве. Организована </w:t>
      </w:r>
      <w:r w:rsidR="00236FB0">
        <w:rPr>
          <w:rFonts w:ascii="Times New Roman" w:hAnsi="Times New Roman" w:cs="Times New Roman"/>
          <w:sz w:val="28"/>
          <w:szCs w:val="28"/>
        </w:rPr>
        <w:t>работа в составе межведомственной рабочей</w:t>
      </w:r>
      <w:r w:rsidR="00E570A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821CD">
        <w:rPr>
          <w:rFonts w:ascii="Times New Roman" w:hAnsi="Times New Roman" w:cs="Times New Roman"/>
          <w:sz w:val="28"/>
          <w:szCs w:val="28"/>
        </w:rPr>
        <w:t>ы</w:t>
      </w:r>
      <w:r w:rsidR="00E570AB">
        <w:rPr>
          <w:rFonts w:ascii="Times New Roman" w:hAnsi="Times New Roman" w:cs="Times New Roman"/>
          <w:sz w:val="28"/>
          <w:szCs w:val="28"/>
        </w:rPr>
        <w:t xml:space="preserve"> по </w:t>
      </w:r>
      <w:r w:rsidR="00236FB0">
        <w:rPr>
          <w:rFonts w:ascii="Times New Roman" w:hAnsi="Times New Roman" w:cs="Times New Roman"/>
          <w:sz w:val="28"/>
          <w:szCs w:val="28"/>
        </w:rPr>
        <w:t>соблюдению законности в сфере трудового законодательства</w:t>
      </w:r>
      <w:r w:rsidR="00E570AB">
        <w:rPr>
          <w:rFonts w:ascii="Times New Roman" w:hAnsi="Times New Roman" w:cs="Times New Roman"/>
          <w:sz w:val="28"/>
          <w:szCs w:val="28"/>
        </w:rPr>
        <w:t xml:space="preserve"> </w:t>
      </w:r>
      <w:r w:rsidR="00236FB0">
        <w:rPr>
          <w:rFonts w:ascii="Times New Roman" w:hAnsi="Times New Roman" w:cs="Times New Roman"/>
          <w:sz w:val="28"/>
          <w:szCs w:val="28"/>
        </w:rPr>
        <w:t xml:space="preserve"> и координационного комитета содействия занятости населения Оренбургской области.</w:t>
      </w:r>
    </w:p>
    <w:p w:rsidR="006A48FF" w:rsidRPr="00236FB0" w:rsidRDefault="006A48FF" w:rsidP="00236F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FB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пресечению фактов </w:t>
      </w:r>
      <w:r w:rsidR="00236FB0" w:rsidRPr="00236FB0">
        <w:rPr>
          <w:rFonts w:ascii="Times New Roman" w:hAnsi="Times New Roman" w:cs="Times New Roman"/>
          <w:sz w:val="28"/>
          <w:szCs w:val="28"/>
        </w:rPr>
        <w:t xml:space="preserve">работы без оформления трудовых отношений, </w:t>
      </w:r>
      <w:r w:rsidRPr="00236FB0">
        <w:rPr>
          <w:rFonts w:ascii="Times New Roman" w:hAnsi="Times New Roman" w:cs="Times New Roman"/>
          <w:sz w:val="28"/>
          <w:szCs w:val="28"/>
        </w:rPr>
        <w:t>выплаты заработной платы «в конвертах» и ниже МРОТ Уполномоченный предлагает продолжить систематический и своевременный обмен информацией между ведомствами о работодателях, допускающих нарушения трудового законодательства, проведение совместных проверочных мероприятий, в том числе с сотрудниками налоговой службы, полиции.</w:t>
      </w:r>
    </w:p>
    <w:p w:rsidR="00754E61" w:rsidRPr="00236FB0" w:rsidRDefault="006A48FF" w:rsidP="00236FB0">
      <w:pPr>
        <w:widowControl w:val="0"/>
        <w:tabs>
          <w:tab w:val="left" w:pos="763"/>
        </w:tabs>
        <w:spacing w:after="0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FB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работа в тесном взаимодействии может способствовать пресечению подобных нарушений и стабилизации экономики.</w:t>
      </w:r>
    </w:p>
    <w:p w:rsidR="00EB3C6F" w:rsidRPr="00236FB0" w:rsidRDefault="00EB3C6F" w:rsidP="00236F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B3C6F" w:rsidRPr="00236FB0" w:rsidSect="00236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76F"/>
    <w:rsid w:val="0001176F"/>
    <w:rsid w:val="000408D9"/>
    <w:rsid w:val="00041EC6"/>
    <w:rsid w:val="00045602"/>
    <w:rsid w:val="000609B2"/>
    <w:rsid w:val="00065A76"/>
    <w:rsid w:val="000B1725"/>
    <w:rsid w:val="001620A8"/>
    <w:rsid w:val="001D62E8"/>
    <w:rsid w:val="00236FB0"/>
    <w:rsid w:val="002D66E6"/>
    <w:rsid w:val="003A6C54"/>
    <w:rsid w:val="003D5D50"/>
    <w:rsid w:val="00435244"/>
    <w:rsid w:val="00621EFD"/>
    <w:rsid w:val="006A48FF"/>
    <w:rsid w:val="00754E61"/>
    <w:rsid w:val="0076734C"/>
    <w:rsid w:val="00886231"/>
    <w:rsid w:val="00903A5D"/>
    <w:rsid w:val="00962693"/>
    <w:rsid w:val="009B49E9"/>
    <w:rsid w:val="009B6E48"/>
    <w:rsid w:val="00A6710A"/>
    <w:rsid w:val="00A75F89"/>
    <w:rsid w:val="00B45CC5"/>
    <w:rsid w:val="00B93D9B"/>
    <w:rsid w:val="00C560A0"/>
    <w:rsid w:val="00C620E0"/>
    <w:rsid w:val="00C821CD"/>
    <w:rsid w:val="00D3575E"/>
    <w:rsid w:val="00E570AB"/>
    <w:rsid w:val="00E82E07"/>
    <w:rsid w:val="00EB3C6F"/>
    <w:rsid w:val="00F26477"/>
    <w:rsid w:val="00F33CEE"/>
    <w:rsid w:val="00FA1BF8"/>
    <w:rsid w:val="00FB0C77"/>
    <w:rsid w:val="00FC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Mironova</cp:lastModifiedBy>
  <cp:revision>12</cp:revision>
  <cp:lastPrinted>2018-06-18T06:27:00Z</cp:lastPrinted>
  <dcterms:created xsi:type="dcterms:W3CDTF">2018-06-14T04:14:00Z</dcterms:created>
  <dcterms:modified xsi:type="dcterms:W3CDTF">2018-06-18T06:50:00Z</dcterms:modified>
</cp:coreProperties>
</file>